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07D1ED12"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F212D3">
        <w:rPr>
          <w:rFonts w:ascii="Times New Roman" w:hAnsi="Times New Roman"/>
          <w:szCs w:val="24"/>
          <w:lang w:val="en-US"/>
        </w:rPr>
        <w:t>6</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r w:rsidR="00D90B46" w:rsidRPr="002D41FC">
        <w:rPr>
          <w:rFonts w:ascii="Times New Roman" w:hAnsi="Times New Roman"/>
          <w:szCs w:val="24"/>
          <w:lang w:val="en-US"/>
        </w:rPr>
        <w:t>2</w:t>
      </w:r>
      <w:r w:rsidR="00D90B46">
        <w:rPr>
          <w:rFonts w:ascii="Times New Roman" w:hAnsi="Times New Roman"/>
          <w:szCs w:val="24"/>
          <w:lang w:val="en-US"/>
        </w:rPr>
        <w:t>40</w:t>
      </w:r>
      <w:r w:rsidR="00D90B46" w:rsidRPr="00D90B46">
        <w:rPr>
          <w:rFonts w:ascii="Times New Roman" w:hAnsi="Times New Roman"/>
          <w:szCs w:val="24"/>
          <w:lang w:val="en-US"/>
        </w:rPr>
        <w:t>4929</w:t>
      </w:r>
    </w:p>
    <w:p w14:paraId="3596E16C" w14:textId="56FE5B4E" w:rsidR="00640DCB" w:rsidRPr="002D41FC" w:rsidRDefault="00F212D3" w:rsidP="00640DCB">
      <w:pPr>
        <w:tabs>
          <w:tab w:val="right" w:pos="9639"/>
        </w:tabs>
        <w:overflowPunct w:val="0"/>
        <w:autoSpaceDE w:val="0"/>
        <w:autoSpaceDN w:val="0"/>
        <w:adjustRightInd w:val="0"/>
        <w:spacing w:after="180"/>
        <w:textAlignment w:val="baseline"/>
        <w:rPr>
          <w:rFonts w:eastAsia="Times New Roman"/>
          <w:b/>
          <w:sz w:val="24"/>
          <w:szCs w:val="24"/>
        </w:rPr>
      </w:pPr>
      <w:bookmarkStart w:id="1" w:name="OLE_LINK10"/>
      <w:bookmarkEnd w:id="0"/>
      <w:r>
        <w:rPr>
          <w:rFonts w:eastAsia="Times New Roman"/>
          <w:b/>
          <w:sz w:val="24"/>
          <w:szCs w:val="24"/>
        </w:rPr>
        <w:t>Fukuoka, Japan</w:t>
      </w:r>
      <w:r w:rsidR="009922B2" w:rsidRPr="002D41FC">
        <w:rPr>
          <w:rFonts w:eastAsia="Times New Roman"/>
          <w:b/>
          <w:sz w:val="24"/>
          <w:szCs w:val="24"/>
        </w:rPr>
        <w:t>,</w:t>
      </w:r>
      <w:bookmarkStart w:id="2" w:name="OLE_LINK11"/>
      <w:bookmarkStart w:id="3" w:name="OLE_LINK12"/>
      <w:r w:rsidR="00640DCB" w:rsidRPr="002D41FC">
        <w:rPr>
          <w:rFonts w:eastAsia="Times New Roman"/>
          <w:b/>
          <w:sz w:val="24"/>
          <w:szCs w:val="24"/>
        </w:rPr>
        <w:t xml:space="preserve"> </w:t>
      </w:r>
      <w:r>
        <w:rPr>
          <w:rFonts w:eastAsia="Times New Roman"/>
          <w:b/>
          <w:sz w:val="24"/>
          <w:szCs w:val="24"/>
        </w:rPr>
        <w:t>20</w:t>
      </w:r>
      <w:r w:rsidR="00D71040" w:rsidRPr="002D41FC">
        <w:rPr>
          <w:rFonts w:eastAsia="Times New Roman"/>
          <w:b/>
          <w:sz w:val="24"/>
          <w:szCs w:val="24"/>
          <w:vertAlign w:val="superscript"/>
        </w:rPr>
        <w:t>th</w:t>
      </w:r>
      <w:r w:rsidR="00647DBF" w:rsidRPr="002D41FC">
        <w:rPr>
          <w:rFonts w:eastAsia="Times New Roman"/>
          <w:b/>
          <w:sz w:val="24"/>
          <w:szCs w:val="24"/>
        </w:rPr>
        <w:t xml:space="preserve"> </w:t>
      </w:r>
      <w:r w:rsidR="00640DCB" w:rsidRPr="002D41FC">
        <w:rPr>
          <w:rFonts w:eastAsia="Times New Roman"/>
          <w:b/>
          <w:sz w:val="24"/>
          <w:szCs w:val="24"/>
        </w:rPr>
        <w:t xml:space="preserve">– </w:t>
      </w:r>
      <w:bookmarkEnd w:id="2"/>
      <w:bookmarkEnd w:id="3"/>
      <w:r>
        <w:rPr>
          <w:rFonts w:eastAsia="Times New Roman"/>
          <w:b/>
          <w:sz w:val="24"/>
          <w:szCs w:val="24"/>
        </w:rPr>
        <w:t>24</w:t>
      </w:r>
      <w:r w:rsidR="007360CB" w:rsidRPr="007360CB">
        <w:rPr>
          <w:rFonts w:eastAsia="Times New Roman"/>
          <w:b/>
          <w:sz w:val="24"/>
          <w:szCs w:val="24"/>
          <w:vertAlign w:val="superscript"/>
        </w:rPr>
        <w:t>th</w:t>
      </w:r>
      <w:r w:rsidR="00640DCB" w:rsidRPr="002D41FC">
        <w:rPr>
          <w:rFonts w:eastAsia="Times New Roman"/>
          <w:b/>
          <w:sz w:val="24"/>
          <w:szCs w:val="24"/>
        </w:rPr>
        <w:t xml:space="preserve"> </w:t>
      </w:r>
      <w:r>
        <w:rPr>
          <w:rFonts w:eastAsia="Times New Roman"/>
          <w:b/>
          <w:sz w:val="24"/>
          <w:szCs w:val="24"/>
        </w:rPr>
        <w:t>May</w:t>
      </w:r>
      <w:r w:rsidR="00640DCB" w:rsidRPr="002D41FC">
        <w:rPr>
          <w:rFonts w:eastAsia="Times New Roman"/>
          <w:b/>
          <w:sz w:val="24"/>
          <w:szCs w:val="24"/>
        </w:rPr>
        <w:t>, 202</w:t>
      </w:r>
      <w:r w:rsidR="00D87C3B" w:rsidRPr="002D41FC">
        <w:rPr>
          <w:rFonts w:eastAsia="Times New Roman"/>
          <w:b/>
          <w:sz w:val="24"/>
          <w:szCs w:val="24"/>
        </w:rPr>
        <w:t>4</w:t>
      </w:r>
      <w:r w:rsidR="00640DCB" w:rsidRPr="002D41FC">
        <w:rPr>
          <w:rFonts w:eastAsia="Times New Roman"/>
          <w:b/>
          <w:sz w:val="24"/>
          <w:szCs w:val="24"/>
        </w:rPr>
        <w:t xml:space="preserve">                                         </w:t>
      </w:r>
    </w:p>
    <w:bookmarkEnd w:id="1"/>
    <w:p w14:paraId="7BA3DCB5" w14:textId="77777777" w:rsidR="00603681" w:rsidRPr="00F212D3" w:rsidRDefault="00603681" w:rsidP="00603681">
      <w:pPr>
        <w:pStyle w:val="3GPPHeader"/>
        <w:rPr>
          <w:rFonts w:ascii="Times New Roman" w:hAnsi="Times New Roman"/>
          <w:szCs w:val="24"/>
        </w:rPr>
      </w:pPr>
    </w:p>
    <w:p w14:paraId="585708CF" w14:textId="6ECC4F23"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6734F0">
        <w:rPr>
          <w:rFonts w:ascii="Times New Roman" w:hAnsi="Times New Roman"/>
          <w:szCs w:val="24"/>
        </w:rPr>
        <w:t>8.2.2</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7C7D0905"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4" w:name="OLE_LINK6"/>
      <w:r w:rsidR="006734F0">
        <w:rPr>
          <w:rFonts w:ascii="Times New Roman" w:hAnsi="Times New Roman"/>
          <w:szCs w:val="24"/>
        </w:rPr>
        <w:t xml:space="preserve">Discussion on </w:t>
      </w:r>
      <w:r w:rsidR="00571F6E">
        <w:rPr>
          <w:rFonts w:ascii="Times New Roman" w:hAnsi="Times New Roman"/>
          <w:szCs w:val="24"/>
        </w:rPr>
        <w:t xml:space="preserve">general aspects </w:t>
      </w:r>
      <w:r w:rsidR="006734F0">
        <w:rPr>
          <w:rFonts w:ascii="Times New Roman" w:hAnsi="Times New Roman"/>
          <w:szCs w:val="24"/>
        </w:rPr>
        <w:t>of A-</w:t>
      </w:r>
      <w:proofErr w:type="spellStart"/>
      <w:r w:rsidR="006734F0">
        <w:rPr>
          <w:rFonts w:ascii="Times New Roman" w:hAnsi="Times New Roman"/>
          <w:szCs w:val="24"/>
        </w:rPr>
        <w:t>IoT</w:t>
      </w:r>
      <w:bookmarkEnd w:id="4"/>
      <w:proofErr w:type="spellEnd"/>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05097ED7" w14:textId="4F2C134E" w:rsidR="006734F0" w:rsidRDefault="006825B9" w:rsidP="006825B9">
      <w:pPr>
        <w:spacing w:after="180" w:line="240" w:lineRule="auto"/>
        <w:rPr>
          <w:rFonts w:eastAsia="宋体"/>
          <w:lang w:eastAsia="ja-JP"/>
        </w:rPr>
      </w:pPr>
      <w:r>
        <w:rPr>
          <w:rFonts w:eastAsia="宋体"/>
          <w:lang w:val="en-US" w:eastAsia="zh-CN" w:bidi="ar"/>
        </w:rPr>
        <w:t>In RAN</w:t>
      </w:r>
      <w:r w:rsidR="008D7FF1">
        <w:rPr>
          <w:rFonts w:eastAsia="宋体"/>
          <w:lang w:val="en-US" w:eastAsia="zh-CN" w:bidi="ar"/>
        </w:rPr>
        <w:t xml:space="preserve"> </w:t>
      </w:r>
      <w:r>
        <w:rPr>
          <w:rFonts w:eastAsia="宋体"/>
          <w:lang w:val="en-US" w:eastAsia="zh-CN" w:bidi="ar"/>
        </w:rPr>
        <w:t xml:space="preserve">#102 meeting, a new SID on solutions for Ambient </w:t>
      </w:r>
      <w:proofErr w:type="spellStart"/>
      <w:r>
        <w:rPr>
          <w:rFonts w:eastAsia="宋体"/>
          <w:lang w:val="en-US" w:eastAsia="zh-CN" w:bidi="ar"/>
        </w:rPr>
        <w:t>IoT</w:t>
      </w:r>
      <w:proofErr w:type="spellEnd"/>
      <w:r>
        <w:rPr>
          <w:rFonts w:eastAsia="宋体"/>
          <w:lang w:val="en-US" w:eastAsia="zh-CN" w:bidi="ar"/>
        </w:rPr>
        <w:t xml:space="preserve"> (Internet of Things) in NR has been approved [1]</w:t>
      </w:r>
      <w:r>
        <w:rPr>
          <w:rFonts w:eastAsia="宋体" w:hint="eastAsia"/>
          <w:lang w:val="en-US" w:eastAsia="zh-CN" w:bidi="ar"/>
        </w:rPr>
        <w:t>.</w:t>
      </w:r>
      <w:r>
        <w:rPr>
          <w:rFonts w:eastAsia="宋体"/>
          <w:lang w:val="en-US" w:eastAsia="zh-CN" w:bidi="ar"/>
        </w:rPr>
        <w:t xml:space="preserve"> The new </w:t>
      </w:r>
      <w:proofErr w:type="spellStart"/>
      <w:r>
        <w:rPr>
          <w:rFonts w:eastAsia="宋体"/>
          <w:lang w:val="en-US" w:eastAsia="zh-CN" w:bidi="ar"/>
        </w:rPr>
        <w:t>IoT</w:t>
      </w:r>
      <w:proofErr w:type="spellEnd"/>
      <w:r>
        <w:rPr>
          <w:rFonts w:eastAsia="宋体"/>
          <w:lang w:val="en-US" w:eastAsia="zh-CN" w:bidi="ar"/>
        </w:rPr>
        <w:t xml:space="preserve"> </w:t>
      </w:r>
      <w:r w:rsidRPr="006825B9">
        <w:rPr>
          <w:rFonts w:eastAsia="宋体"/>
          <w:lang w:val="en-US" w:eastAsia="zh-CN" w:bidi="ar"/>
        </w:rPr>
        <w:t xml:space="preserve">technology shall provide complexity and power consumption orders of magnitude lower than the existing </w:t>
      </w:r>
      <w:proofErr w:type="spellStart"/>
      <w:r w:rsidRPr="006825B9">
        <w:rPr>
          <w:rFonts w:eastAsia="宋体"/>
          <w:lang w:val="en-US" w:eastAsia="zh-CN" w:bidi="ar"/>
        </w:rPr>
        <w:t>3GPP</w:t>
      </w:r>
      <w:proofErr w:type="spellEnd"/>
      <w:r w:rsidRPr="006825B9">
        <w:rPr>
          <w:rFonts w:eastAsia="宋体"/>
          <w:lang w:val="en-US" w:eastAsia="zh-CN" w:bidi="ar"/>
        </w:rPr>
        <w:t xml:space="preserve"> </w:t>
      </w:r>
      <w:proofErr w:type="spellStart"/>
      <w:r w:rsidRPr="006825B9">
        <w:rPr>
          <w:rFonts w:eastAsia="宋体"/>
          <w:lang w:val="en-US" w:eastAsia="zh-CN" w:bidi="ar"/>
        </w:rPr>
        <w:t>LPWA</w:t>
      </w:r>
      <w:proofErr w:type="spellEnd"/>
      <w:r w:rsidRPr="006825B9">
        <w:rPr>
          <w:rFonts w:eastAsia="宋体"/>
          <w:lang w:val="en-US" w:eastAsia="zh-CN" w:bidi="ar"/>
        </w:rPr>
        <w:t xml:space="preserve"> technologies</w:t>
      </w:r>
      <w:r>
        <w:rPr>
          <w:rFonts w:eastAsia="宋体"/>
          <w:lang w:val="en-US" w:eastAsia="zh-CN" w:bidi="ar"/>
        </w:rPr>
        <w:t>.</w:t>
      </w:r>
      <w:r w:rsidR="00BE6B10">
        <w:rPr>
          <w:rFonts w:eastAsia="宋体"/>
          <w:lang w:val="en-US" w:eastAsia="zh-CN" w:bidi="ar"/>
        </w:rPr>
        <w:t xml:space="preserve"> For new </w:t>
      </w:r>
      <w:proofErr w:type="spellStart"/>
      <w:r w:rsidR="00BE6B10">
        <w:rPr>
          <w:rFonts w:eastAsia="宋体"/>
          <w:lang w:val="en-US" w:eastAsia="zh-CN" w:bidi="ar"/>
        </w:rPr>
        <w:t>IoT</w:t>
      </w:r>
      <w:proofErr w:type="spellEnd"/>
      <w:r w:rsidR="00BE6B10">
        <w:rPr>
          <w:rFonts w:eastAsia="宋体"/>
          <w:lang w:val="en-US" w:eastAsia="zh-CN" w:bidi="ar"/>
        </w:rPr>
        <w:t xml:space="preserve"> technology, </w:t>
      </w:r>
      <w:proofErr w:type="spellStart"/>
      <w:r w:rsidR="00BE6B10">
        <w:rPr>
          <w:rFonts w:eastAsia="宋体"/>
          <w:lang w:val="en-US" w:eastAsia="zh-CN" w:bidi="ar"/>
        </w:rPr>
        <w:t>RAN2</w:t>
      </w:r>
      <w:proofErr w:type="spellEnd"/>
      <w:r w:rsidR="00BE6B10">
        <w:rPr>
          <w:rFonts w:eastAsia="宋体"/>
          <w:lang w:val="en-US" w:eastAsia="zh-CN" w:bidi="ar"/>
        </w:rPr>
        <w:t xml:space="preserve"> related design </w:t>
      </w:r>
      <w:r w:rsidR="00FE201C">
        <w:rPr>
          <w:rFonts w:eastAsia="宋体"/>
          <w:lang w:val="en-US" w:eastAsia="zh-CN" w:bidi="ar"/>
        </w:rPr>
        <w:t>target are as following</w:t>
      </w:r>
      <w:r w:rsidR="00660830">
        <w:rPr>
          <w:rFonts w:eastAsia="宋体" w:hint="eastAsia"/>
          <w:lang w:val="en-US" w:eastAsia="zh-CN" w:bidi="ar"/>
        </w:rPr>
        <w:t>.</w:t>
      </w:r>
    </w:p>
    <w:tbl>
      <w:tblPr>
        <w:tblStyle w:val="af5"/>
        <w:tblW w:w="0" w:type="auto"/>
        <w:tblLook w:val="04A0" w:firstRow="1" w:lastRow="0" w:firstColumn="1" w:lastColumn="0" w:noHBand="0" w:noVBand="1"/>
      </w:tblPr>
      <w:tblGrid>
        <w:gridCol w:w="9629"/>
      </w:tblGrid>
      <w:tr w:rsidR="007360CB" w14:paraId="42CBA495" w14:textId="77777777" w:rsidTr="007360CB">
        <w:tc>
          <w:tcPr>
            <w:tcW w:w="9629" w:type="dxa"/>
          </w:tcPr>
          <w:p w14:paraId="3A34CCA6" w14:textId="77777777" w:rsidR="007360CB" w:rsidRPr="00156DED" w:rsidRDefault="007360CB" w:rsidP="009F79FE">
            <w:pPr>
              <w:numPr>
                <w:ilvl w:val="0"/>
                <w:numId w:val="8"/>
              </w:numPr>
              <w:overflowPunct w:val="0"/>
              <w:autoSpaceDE w:val="0"/>
              <w:autoSpaceDN w:val="0"/>
              <w:adjustRightInd w:val="0"/>
              <w:spacing w:after="180" w:line="240" w:lineRule="auto"/>
              <w:ind w:right="-96"/>
              <w:textAlignment w:val="baseline"/>
              <w:rPr>
                <w:rFonts w:eastAsia="宋体"/>
                <w:lang w:val="en-US" w:eastAsia="ja-JP"/>
              </w:rPr>
            </w:pPr>
            <w:bookmarkStart w:id="5" w:name="OLE_LINK56"/>
            <w:bookmarkStart w:id="6" w:name="OLE_LINK57"/>
            <w:r>
              <w:rPr>
                <w:rFonts w:eastAsia="宋体"/>
                <w:lang w:val="en-US" w:eastAsia="ja-JP"/>
              </w:rPr>
              <w:t>Traffic types DO-</w:t>
            </w:r>
            <w:proofErr w:type="spellStart"/>
            <w:r>
              <w:rPr>
                <w:rFonts w:eastAsia="宋体"/>
                <w:lang w:val="en-US" w:eastAsia="ja-JP"/>
              </w:rPr>
              <w:t>DTT</w:t>
            </w:r>
            <w:proofErr w:type="spellEnd"/>
            <w:r>
              <w:rPr>
                <w:rFonts w:eastAsia="宋体"/>
                <w:lang w:val="en-US" w:eastAsia="ja-JP"/>
              </w:rPr>
              <w:t xml:space="preserve">, DT, with focus on </w:t>
            </w:r>
            <w:proofErr w:type="spellStart"/>
            <w:r>
              <w:rPr>
                <w:rFonts w:eastAsia="宋体"/>
                <w:lang w:val="en-US" w:eastAsia="ja-JP"/>
              </w:rPr>
              <w:t>rUC1</w:t>
            </w:r>
            <w:proofErr w:type="spellEnd"/>
            <w:r>
              <w:rPr>
                <w:rFonts w:eastAsia="宋体"/>
                <w:lang w:val="en-US" w:eastAsia="ja-JP"/>
              </w:rPr>
              <w:t xml:space="preserve"> (indoor inventory) and </w:t>
            </w:r>
            <w:proofErr w:type="spellStart"/>
            <w:r>
              <w:rPr>
                <w:rFonts w:eastAsia="宋体"/>
                <w:lang w:val="en-US" w:eastAsia="ja-JP"/>
              </w:rPr>
              <w:t>rUC4</w:t>
            </w:r>
            <w:proofErr w:type="spellEnd"/>
            <w:r>
              <w:rPr>
                <w:rFonts w:eastAsia="宋体"/>
                <w:lang w:val="en-US" w:eastAsia="ja-JP"/>
              </w:rPr>
              <w:t xml:space="preserve"> (indoor command)</w:t>
            </w:r>
            <w:r w:rsidRPr="00E45008">
              <w:rPr>
                <w:rFonts w:eastAsia="宋体"/>
                <w:lang w:val="en-US" w:eastAsia="ja-JP"/>
              </w:rPr>
              <w:t>.</w:t>
            </w:r>
            <w:r w:rsidRPr="00E50BF6">
              <w:rPr>
                <w:rFonts w:eastAsia="宋体"/>
                <w:sz w:val="16"/>
                <w:szCs w:val="16"/>
              </w:rPr>
              <w:t xml:space="preserve"> </w:t>
            </w:r>
          </w:p>
          <w:p w14:paraId="4D22956F" w14:textId="080508FF" w:rsidR="007360CB" w:rsidRPr="00FE201C" w:rsidRDefault="007360CB" w:rsidP="009F79FE">
            <w:pPr>
              <w:pStyle w:val="B2"/>
              <w:widowControl/>
              <w:numPr>
                <w:ilvl w:val="0"/>
                <w:numId w:val="5"/>
              </w:numPr>
              <w:overflowPunct w:val="0"/>
              <w:autoSpaceDE w:val="0"/>
              <w:autoSpaceDN w:val="0"/>
              <w:adjustRightInd w:val="0"/>
              <w:spacing w:after="180"/>
              <w:ind w:leftChars="0" w:firstLineChars="0"/>
              <w:contextualSpacing w:val="0"/>
              <w:jc w:val="left"/>
              <w:textAlignment w:val="baseline"/>
            </w:pPr>
            <w:r w:rsidRPr="00660830">
              <w:rPr>
                <w:rFonts w:ascii="Times New Roman" w:hAnsi="Times New Roman" w:cs="Times New Roman"/>
                <w:kern w:val="0"/>
                <w:sz w:val="20"/>
                <w:szCs w:val="20"/>
                <w:lang w:val="en-GB" w:eastAsia="en-US"/>
              </w:rPr>
              <w:t xml:space="preserve">From </w:t>
            </w:r>
            <w:proofErr w:type="spellStart"/>
            <w:r w:rsidRPr="00660830">
              <w:rPr>
                <w:rFonts w:ascii="Times New Roman" w:hAnsi="Times New Roman" w:cs="Times New Roman"/>
                <w:kern w:val="0"/>
                <w:sz w:val="20"/>
                <w:szCs w:val="20"/>
                <w:lang w:val="en-GB" w:eastAsia="en-US"/>
              </w:rPr>
              <w:t>RAN#104</w:t>
            </w:r>
            <w:proofErr w:type="spellEnd"/>
            <w:r w:rsidRPr="00660830">
              <w:rPr>
                <w:rFonts w:ascii="Times New Roman" w:hAnsi="Times New Roman" w:cs="Times New Roman"/>
                <w:kern w:val="0"/>
                <w:sz w:val="20"/>
                <w:szCs w:val="20"/>
                <w:lang w:val="en-GB" w:eastAsia="en-US"/>
              </w:rPr>
              <w:t>, the study will assess whether the harmonized air interface design (per bullet ‘A’ above) can address the DO-A (Device-originated autonomous) use case, only to identify which part(s) of the harmonized air interface design (per bullet ‘A’ above) is/are not sufficient for the DO-A use case.</w:t>
            </w:r>
            <w:bookmarkEnd w:id="5"/>
            <w:bookmarkEnd w:id="6"/>
          </w:p>
        </w:tc>
      </w:tr>
    </w:tbl>
    <w:p w14:paraId="061F807C" w14:textId="0F04F229" w:rsidR="00660830" w:rsidRDefault="00660830" w:rsidP="00660830">
      <w:pPr>
        <w:overflowPunct w:val="0"/>
        <w:autoSpaceDE w:val="0"/>
        <w:autoSpaceDN w:val="0"/>
        <w:adjustRightInd w:val="0"/>
        <w:spacing w:before="120" w:beforeAutospacing="1" w:afterLines="50" w:after="120"/>
        <w:jc w:val="both"/>
        <w:textAlignment w:val="baseline"/>
      </w:pPr>
      <w:r>
        <w:rPr>
          <w:rFonts w:eastAsia="宋体"/>
          <w:lang w:val="en-US" w:eastAsia="zh-CN" w:bidi="ar"/>
        </w:rPr>
        <w:t xml:space="preserve">The following </w:t>
      </w:r>
      <w:proofErr w:type="spellStart"/>
      <w:r>
        <w:rPr>
          <w:rFonts w:eastAsia="宋体"/>
          <w:lang w:val="en-US" w:eastAsia="zh-CN" w:bidi="ar"/>
        </w:rPr>
        <w:t>RAN</w:t>
      </w:r>
      <w:r>
        <w:rPr>
          <w:rFonts w:eastAsia="宋体" w:hint="eastAsia"/>
          <w:lang w:val="en-US" w:eastAsia="zh-CN" w:bidi="ar"/>
        </w:rPr>
        <w:t>2</w:t>
      </w:r>
      <w:proofErr w:type="spellEnd"/>
      <w:r>
        <w:rPr>
          <w:rFonts w:eastAsia="宋体"/>
          <w:lang w:val="en-US" w:eastAsia="zh-CN" w:bidi="ar"/>
        </w:rPr>
        <w:t>-led objectives have been identified within the General Scope described in the SID:</w:t>
      </w:r>
    </w:p>
    <w:tbl>
      <w:tblPr>
        <w:tblStyle w:val="af5"/>
        <w:tblW w:w="0" w:type="auto"/>
        <w:tblLook w:val="04A0" w:firstRow="1" w:lastRow="0" w:firstColumn="1" w:lastColumn="0" w:noHBand="0" w:noVBand="1"/>
      </w:tblPr>
      <w:tblGrid>
        <w:gridCol w:w="9629"/>
      </w:tblGrid>
      <w:tr w:rsidR="00FE201C" w14:paraId="6A09B8D8" w14:textId="77777777" w:rsidTr="00FE201C">
        <w:tc>
          <w:tcPr>
            <w:tcW w:w="9629" w:type="dxa"/>
          </w:tcPr>
          <w:p w14:paraId="0DC81303" w14:textId="77777777" w:rsidR="00FE201C" w:rsidRDefault="00FE201C" w:rsidP="009F79FE">
            <w:pPr>
              <w:numPr>
                <w:ilvl w:val="0"/>
                <w:numId w:val="7"/>
              </w:numPr>
              <w:overflowPunct w:val="0"/>
              <w:autoSpaceDE w:val="0"/>
              <w:autoSpaceDN w:val="0"/>
              <w:adjustRightInd w:val="0"/>
              <w:spacing w:after="180" w:line="240" w:lineRule="auto"/>
              <w:ind w:right="-96"/>
              <w:textAlignment w:val="baseline"/>
              <w:rPr>
                <w:rFonts w:eastAsia="宋体"/>
                <w:lang w:val="en-US" w:eastAsia="ja-JP"/>
              </w:rPr>
            </w:pPr>
            <w:proofErr w:type="spellStart"/>
            <w:r w:rsidRPr="00B26D3D">
              <w:rPr>
                <w:rFonts w:eastAsia="宋体"/>
                <w:lang w:val="en-US" w:eastAsia="ja-JP"/>
              </w:rPr>
              <w:t>RAN2</w:t>
            </w:r>
            <w:proofErr w:type="spellEnd"/>
            <w:r w:rsidRPr="00B26D3D">
              <w:rPr>
                <w:rFonts w:eastAsia="宋体"/>
                <w:lang w:val="en-US" w:eastAsia="ja-JP"/>
              </w:rPr>
              <w:t>-led:</w:t>
            </w:r>
          </w:p>
          <w:p w14:paraId="4F8E24A5" w14:textId="77777777" w:rsidR="00FE201C" w:rsidRDefault="00FE201C" w:rsidP="009F79FE">
            <w:pPr>
              <w:numPr>
                <w:ilvl w:val="1"/>
                <w:numId w:val="7"/>
              </w:numPr>
              <w:overflowPunct w:val="0"/>
              <w:autoSpaceDE w:val="0"/>
              <w:autoSpaceDN w:val="0"/>
              <w:adjustRightInd w:val="0"/>
              <w:spacing w:after="180" w:line="240" w:lineRule="auto"/>
              <w:textAlignment w:val="baseline"/>
            </w:pPr>
            <w:r>
              <w:t xml:space="preserve">Study and decide which </w:t>
            </w:r>
            <w:r w:rsidRPr="00077397">
              <w:t xml:space="preserve">functions are needed for an Ambient </w:t>
            </w:r>
            <w:proofErr w:type="spellStart"/>
            <w:r w:rsidRPr="00077397">
              <w:t>IoT</w:t>
            </w:r>
            <w:proofErr w:type="spellEnd"/>
            <w:r w:rsidRPr="00077397">
              <w:t xml:space="preserve"> compact protocol stack and lightweight signalling procedure</w:t>
            </w:r>
            <w:r>
              <w:t xml:space="preserve"> </w:t>
            </w:r>
            <w:r w:rsidRPr="00C7514D">
              <w:t>to enable DO-</w:t>
            </w:r>
            <w:proofErr w:type="spellStart"/>
            <w:r w:rsidRPr="00C7514D">
              <w:t>DTT</w:t>
            </w:r>
            <w:proofErr w:type="spellEnd"/>
            <w:r w:rsidRPr="00C7514D">
              <w:t xml:space="preserve"> and DT data transmission</w:t>
            </w:r>
            <w:r>
              <w:t>, and study those functions.</w:t>
            </w:r>
          </w:p>
          <w:p w14:paraId="1B209D85" w14:textId="77777777" w:rsidR="00FE201C" w:rsidRPr="00577F3F" w:rsidRDefault="00FE201C" w:rsidP="00FE201C">
            <w:pPr>
              <w:spacing w:after="180" w:line="240" w:lineRule="auto"/>
              <w:ind w:left="1440"/>
            </w:pPr>
            <w:r>
              <w:rPr>
                <w:lang w:val="en-US"/>
              </w:rPr>
              <w:t>For example:</w:t>
            </w:r>
          </w:p>
          <w:p w14:paraId="4D47A70C"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P</w:t>
            </w:r>
            <w:r w:rsidRPr="00E23808">
              <w:rPr>
                <w:lang w:val="en-US"/>
              </w:rPr>
              <w:t>aging</w:t>
            </w:r>
          </w:p>
          <w:p w14:paraId="50E045E2"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R</w:t>
            </w:r>
            <w:r w:rsidRPr="00E23808">
              <w:rPr>
                <w:lang w:val="en-US"/>
              </w:rPr>
              <w:t>andom access</w:t>
            </w:r>
          </w:p>
          <w:p w14:paraId="46E5D6BA"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7A6B7F6C"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Interactions with upper layers</w:t>
            </w:r>
          </w:p>
          <w:p w14:paraId="5EA138B7" w14:textId="09045AFB" w:rsidR="00FE201C" w:rsidRDefault="00FE201C" w:rsidP="00FE201C">
            <w:pPr>
              <w:spacing w:after="180" w:line="240" w:lineRule="auto"/>
              <w:rPr>
                <w:rFonts w:eastAsia="宋体"/>
                <w:lang w:eastAsia="ja-JP"/>
              </w:rPr>
            </w:pPr>
            <w:r>
              <w:rPr>
                <w:lang w:val="en-US"/>
              </w:rPr>
              <w:t>For functionalities not listed above, they are studied only if found essential.</w:t>
            </w:r>
          </w:p>
        </w:tc>
      </w:tr>
    </w:tbl>
    <w:p w14:paraId="741ABFE5" w14:textId="5B331571" w:rsidR="00FE201C" w:rsidRPr="00344127" w:rsidRDefault="00660830" w:rsidP="006825B9">
      <w:pPr>
        <w:spacing w:after="180" w:line="240" w:lineRule="auto"/>
        <w:rPr>
          <w:lang w:val="en-US"/>
        </w:rPr>
      </w:pPr>
      <w:r>
        <w:rPr>
          <w:rFonts w:hint="eastAsia"/>
          <w:lang w:val="en-US" w:eastAsia="zh-CN"/>
        </w:rPr>
        <w:t>In</w:t>
      </w:r>
      <w:r>
        <w:rPr>
          <w:lang w:val="en-US"/>
        </w:rPr>
        <w:t xml:space="preserve"> this contribution, </w:t>
      </w:r>
      <w:bookmarkStart w:id="7" w:name="OLE_LINK24"/>
      <w:r>
        <w:rPr>
          <w:lang w:val="en-US"/>
        </w:rPr>
        <w:t>the general aspects of the high layer design for A-</w:t>
      </w:r>
      <w:proofErr w:type="spellStart"/>
      <w:r>
        <w:rPr>
          <w:lang w:val="en-US"/>
        </w:rPr>
        <w:t>IoT</w:t>
      </w:r>
      <w:bookmarkEnd w:id="7"/>
      <w:proofErr w:type="spellEnd"/>
      <w:r>
        <w:rPr>
          <w:lang w:val="en-US"/>
        </w:rPr>
        <w:t xml:space="preserve"> are discussed</w:t>
      </w:r>
      <w:r w:rsidR="00EC24F3">
        <w:rPr>
          <w:lang w:val="en-US"/>
        </w:rPr>
        <w:t>, including overall procedure</w:t>
      </w:r>
      <w:r w:rsidR="00E96D9C">
        <w:rPr>
          <w:rFonts w:hint="eastAsia"/>
          <w:lang w:val="en-US" w:eastAsia="zh-CN"/>
        </w:rPr>
        <w:t>/me</w:t>
      </w:r>
      <w:r w:rsidR="00E96D9C">
        <w:rPr>
          <w:lang w:val="en-US" w:eastAsia="zh-CN"/>
        </w:rPr>
        <w:t xml:space="preserve">ssage </w:t>
      </w:r>
      <w:r w:rsidR="004A0E97">
        <w:rPr>
          <w:lang w:val="en-US" w:eastAsia="zh-CN"/>
        </w:rPr>
        <w:t>flow</w:t>
      </w:r>
      <w:r w:rsidR="00E96D9C">
        <w:rPr>
          <w:lang w:val="en-US" w:eastAsia="zh-CN"/>
        </w:rPr>
        <w:t xml:space="preserve"> for inventory only, command only, inventory and command use cases</w:t>
      </w:r>
      <w:r w:rsidR="00EC24F3">
        <w:rPr>
          <w:lang w:val="en-US"/>
        </w:rPr>
        <w:t>.</w:t>
      </w:r>
    </w:p>
    <w:p w14:paraId="25759034" w14:textId="4B399D80" w:rsidR="00265E5F"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Discussion</w:t>
      </w:r>
      <w:r w:rsidR="00EC24F3">
        <w:rPr>
          <w:rFonts w:ascii="Times New Roman" w:hAnsi="Times New Roman" w:cs="Times New Roman"/>
        </w:rPr>
        <w:t xml:space="preserve"> on general aspects of A-</w:t>
      </w:r>
      <w:proofErr w:type="spellStart"/>
      <w:r w:rsidR="00EC24F3">
        <w:rPr>
          <w:rFonts w:ascii="Times New Roman" w:hAnsi="Times New Roman" w:cs="Times New Roman"/>
        </w:rPr>
        <w:t>IoT</w:t>
      </w:r>
      <w:proofErr w:type="spellEnd"/>
      <w:r w:rsidR="00EC24F3">
        <w:rPr>
          <w:rFonts w:ascii="Times New Roman" w:hAnsi="Times New Roman" w:cs="Times New Roman"/>
        </w:rPr>
        <w:t xml:space="preserve"> high layer</w:t>
      </w:r>
    </w:p>
    <w:p w14:paraId="70AC1BB2" w14:textId="32E1C32C" w:rsidR="001F0D76" w:rsidRDefault="001F0D76" w:rsidP="001F0D76">
      <w:pPr>
        <w:rPr>
          <w:lang w:eastAsia="zh-CN"/>
        </w:rPr>
      </w:pPr>
      <w:bookmarkStart w:id="8" w:name="OLE_LINK8"/>
      <w:r w:rsidRPr="00293EE9">
        <w:rPr>
          <w:lang w:eastAsia="zh-CN"/>
        </w:rPr>
        <w:t>According to our understanding, the entire A-</w:t>
      </w:r>
      <w:proofErr w:type="spellStart"/>
      <w:r w:rsidRPr="00293EE9">
        <w:rPr>
          <w:lang w:eastAsia="zh-CN"/>
        </w:rPr>
        <w:t>IoT</w:t>
      </w:r>
      <w:proofErr w:type="spellEnd"/>
      <w:r w:rsidRPr="00293EE9">
        <w:rPr>
          <w:lang w:eastAsia="zh-CN"/>
        </w:rPr>
        <w:t xml:space="preserve"> system is an asynchronous system, because the A-</w:t>
      </w:r>
      <w:proofErr w:type="spellStart"/>
      <w:r w:rsidRPr="00293EE9">
        <w:rPr>
          <w:lang w:eastAsia="zh-CN"/>
        </w:rPr>
        <w:t>IoT</w:t>
      </w:r>
      <w:proofErr w:type="spellEnd"/>
      <w:r w:rsidRPr="00293EE9">
        <w:rPr>
          <w:lang w:eastAsia="zh-CN"/>
        </w:rPr>
        <w:t xml:space="preserve"> device </w:t>
      </w:r>
      <w:r>
        <w:rPr>
          <w:lang w:eastAsia="zh-CN"/>
        </w:rPr>
        <w:t xml:space="preserve">has ultra-low </w:t>
      </w:r>
      <w:r w:rsidRPr="00293EE9">
        <w:rPr>
          <w:lang w:eastAsia="zh-CN"/>
        </w:rPr>
        <w:t xml:space="preserve">complexity </w:t>
      </w:r>
      <w:r>
        <w:rPr>
          <w:lang w:eastAsia="zh-CN"/>
        </w:rPr>
        <w:t>with ultra-low power consumption</w:t>
      </w:r>
      <w:r w:rsidRPr="00293EE9">
        <w:rPr>
          <w:lang w:eastAsia="zh-CN"/>
        </w:rPr>
        <w:t xml:space="preserve">, and its </w:t>
      </w:r>
      <w:r>
        <w:rPr>
          <w:lang w:eastAsia="zh-CN"/>
        </w:rPr>
        <w:t>initial sampling frequency offset (</w:t>
      </w:r>
      <w:proofErr w:type="spellStart"/>
      <w:r w:rsidRPr="00293EE9">
        <w:rPr>
          <w:lang w:eastAsia="zh-CN"/>
        </w:rPr>
        <w:t>SFO</w:t>
      </w:r>
      <w:proofErr w:type="spellEnd"/>
      <w:r>
        <w:rPr>
          <w:lang w:eastAsia="zh-CN"/>
        </w:rPr>
        <w:t>) is</w:t>
      </w:r>
      <w:r w:rsidRPr="00293EE9">
        <w:rPr>
          <w:lang w:eastAsia="zh-CN"/>
        </w:rPr>
        <w:t xml:space="preserve"> </w:t>
      </w:r>
      <w:r w:rsidR="009D1554" w:rsidRPr="009D1554">
        <w:rPr>
          <w:lang w:eastAsia="zh-CN"/>
        </w:rPr>
        <w:t>10</w:t>
      </w:r>
      <w:r w:rsidR="009D1554" w:rsidRPr="009D1554">
        <w:rPr>
          <w:vertAlign w:val="superscript"/>
          <w:lang w:eastAsia="zh-CN"/>
        </w:rPr>
        <w:t>4</w:t>
      </w:r>
      <w:r w:rsidR="009D1554" w:rsidRPr="009D1554">
        <w:rPr>
          <w:lang w:eastAsia="zh-CN"/>
        </w:rPr>
        <w:t>-</w:t>
      </w:r>
      <w:proofErr w:type="gramStart"/>
      <w:r w:rsidR="009D1554" w:rsidRPr="009D1554">
        <w:rPr>
          <w:lang w:eastAsia="zh-CN"/>
        </w:rPr>
        <w:t>10</w:t>
      </w:r>
      <w:r w:rsidR="009D1554" w:rsidRPr="009D1554">
        <w:rPr>
          <w:vertAlign w:val="superscript"/>
          <w:lang w:eastAsia="zh-CN"/>
        </w:rPr>
        <w:t>5</w:t>
      </w:r>
      <w:r w:rsidR="009D1554" w:rsidRPr="009D1554">
        <w:rPr>
          <w:lang w:eastAsia="zh-CN"/>
        </w:rPr>
        <w:t xml:space="preserve"> </w:t>
      </w:r>
      <w:r w:rsidR="009D1554">
        <w:rPr>
          <w:vertAlign w:val="superscript"/>
          <w:lang w:eastAsia="zh-CN"/>
        </w:rPr>
        <w:t xml:space="preserve"> </w:t>
      </w:r>
      <w:r>
        <w:rPr>
          <w:lang w:eastAsia="zh-CN"/>
        </w:rPr>
        <w:t>ppm</w:t>
      </w:r>
      <w:proofErr w:type="gramEnd"/>
      <w:r>
        <w:rPr>
          <w:lang w:eastAsia="zh-CN"/>
        </w:rPr>
        <w:t>, which will bring timing and frequency error</w:t>
      </w:r>
      <w:r w:rsidRPr="00293EE9">
        <w:rPr>
          <w:lang w:eastAsia="zh-CN"/>
        </w:rPr>
        <w:t>.</w:t>
      </w:r>
    </w:p>
    <w:p w14:paraId="7C5C0340" w14:textId="6B800DE4" w:rsidR="001F0D76" w:rsidRPr="001F0D76" w:rsidRDefault="001F0D76" w:rsidP="001F0D76">
      <w:pPr>
        <w:rPr>
          <w:lang w:val="en-US" w:eastAsia="zh-CN"/>
        </w:rPr>
      </w:pPr>
      <w:bookmarkStart w:id="9" w:name="OLE_LINK39"/>
      <w:r w:rsidRPr="001F0D76">
        <w:rPr>
          <w:rFonts w:hint="eastAsia"/>
          <w:b/>
          <w:lang w:eastAsia="zh-CN"/>
        </w:rPr>
        <w:t>Observation</w:t>
      </w:r>
      <w:r w:rsidR="00CF3B81">
        <w:rPr>
          <w:b/>
          <w:lang w:eastAsia="zh-CN"/>
        </w:rPr>
        <w:t xml:space="preserve"> 1</w:t>
      </w:r>
      <w:r w:rsidRPr="001F0D76">
        <w:rPr>
          <w:b/>
          <w:lang w:eastAsia="zh-CN"/>
        </w:rPr>
        <w:t>: A-</w:t>
      </w:r>
      <w:proofErr w:type="spellStart"/>
      <w:r w:rsidRPr="001F0D76">
        <w:rPr>
          <w:b/>
          <w:lang w:eastAsia="zh-CN"/>
        </w:rPr>
        <w:t>IoT</w:t>
      </w:r>
      <w:proofErr w:type="spellEnd"/>
      <w:r w:rsidRPr="001F0D76">
        <w:rPr>
          <w:b/>
          <w:lang w:eastAsia="zh-CN"/>
        </w:rPr>
        <w:t xml:space="preserve"> system is an asynchronous system</w:t>
      </w:r>
      <w:bookmarkEnd w:id="8"/>
      <w:bookmarkEnd w:id="9"/>
    </w:p>
    <w:tbl>
      <w:tblPr>
        <w:tblStyle w:val="af5"/>
        <w:tblW w:w="0" w:type="auto"/>
        <w:tblLook w:val="04A0" w:firstRow="1" w:lastRow="0" w:firstColumn="1" w:lastColumn="0" w:noHBand="0" w:noVBand="1"/>
      </w:tblPr>
      <w:tblGrid>
        <w:gridCol w:w="9629"/>
      </w:tblGrid>
      <w:tr w:rsidR="00430D49" w14:paraId="5DF96ADF" w14:textId="77777777" w:rsidTr="00D177EC">
        <w:tc>
          <w:tcPr>
            <w:tcW w:w="9629" w:type="dxa"/>
          </w:tcPr>
          <w:p w14:paraId="193F889B" w14:textId="77777777" w:rsidR="00430D49" w:rsidRPr="00D90B46" w:rsidRDefault="00430D49" w:rsidP="00D177EC">
            <w:pPr>
              <w:rPr>
                <w:b/>
                <w:lang w:eastAsia="zh-CN"/>
              </w:rPr>
            </w:pPr>
            <w:proofErr w:type="spellStart"/>
            <w:r w:rsidRPr="00D90B46">
              <w:rPr>
                <w:b/>
                <w:lang w:eastAsia="zh-CN"/>
              </w:rPr>
              <w:t>RAN2</w:t>
            </w:r>
            <w:proofErr w:type="spellEnd"/>
            <w:r w:rsidRPr="00D90B46">
              <w:rPr>
                <w:b/>
                <w:lang w:eastAsia="zh-CN"/>
              </w:rPr>
              <w:t xml:space="preserve"> #</w:t>
            </w:r>
            <w:proofErr w:type="spellStart"/>
            <w:r w:rsidRPr="00D90B46">
              <w:rPr>
                <w:b/>
                <w:lang w:eastAsia="zh-CN"/>
              </w:rPr>
              <w:t>125bis</w:t>
            </w:r>
            <w:proofErr w:type="spellEnd"/>
            <w:r w:rsidRPr="00D90B46">
              <w:rPr>
                <w:b/>
                <w:lang w:eastAsia="zh-CN"/>
              </w:rPr>
              <w:t xml:space="preserve"> Agreements:</w:t>
            </w:r>
            <w:bookmarkStart w:id="10" w:name="OLE_LINK1"/>
          </w:p>
          <w:p w14:paraId="35687388" w14:textId="77777777" w:rsidR="00430D49" w:rsidRPr="00D90B46" w:rsidRDefault="00430D49" w:rsidP="00D177EC">
            <w:pPr>
              <w:pStyle w:val="Doc-text2"/>
              <w:numPr>
                <w:ilvl w:val="0"/>
                <w:numId w:val="13"/>
              </w:numPr>
              <w:ind w:left="360"/>
              <w:rPr>
                <w:rFonts w:ascii="Times New Roman" w:hAnsi="Times New Roman"/>
              </w:rPr>
            </w:pPr>
            <w:r w:rsidRPr="00D90B46">
              <w:rPr>
                <w:rFonts w:ascii="Times New Roman" w:hAnsi="Times New Roman"/>
              </w:rPr>
              <w:t xml:space="preserve">Unless explicitly stated all agreements apply to all device types and for both topologies.  </w:t>
            </w:r>
          </w:p>
          <w:p w14:paraId="0324FE5A" w14:textId="77777777" w:rsidR="00430D49" w:rsidRPr="00D90B46" w:rsidRDefault="00430D49" w:rsidP="00D177EC">
            <w:pPr>
              <w:pStyle w:val="Doc-text2"/>
              <w:numPr>
                <w:ilvl w:val="0"/>
                <w:numId w:val="13"/>
              </w:numPr>
              <w:ind w:left="360"/>
              <w:rPr>
                <w:rFonts w:ascii="Times New Roman" w:hAnsi="Times New Roman"/>
              </w:rPr>
            </w:pPr>
            <w:r w:rsidRPr="00D90B46">
              <w:rPr>
                <w:rFonts w:ascii="Times New Roman" w:hAnsi="Times New Roman"/>
              </w:rPr>
              <w:lastRenderedPageBreak/>
              <w:t xml:space="preserve">From </w:t>
            </w:r>
            <w:proofErr w:type="spellStart"/>
            <w:r w:rsidRPr="00D90B46">
              <w:rPr>
                <w:rFonts w:ascii="Times New Roman" w:hAnsi="Times New Roman"/>
              </w:rPr>
              <w:t>RAN2</w:t>
            </w:r>
            <w:proofErr w:type="spellEnd"/>
            <w:r w:rsidRPr="00D90B46">
              <w:rPr>
                <w:rFonts w:ascii="Times New Roman" w:hAnsi="Times New Roman"/>
              </w:rPr>
              <w:t xml:space="preserve"> perspective, the aim is that the design on the interface between reader and A-</w:t>
            </w:r>
            <w:proofErr w:type="spellStart"/>
            <w:r w:rsidRPr="00D90B46">
              <w:rPr>
                <w:rFonts w:ascii="Times New Roman" w:hAnsi="Times New Roman"/>
              </w:rPr>
              <w:t>IoT</w:t>
            </w:r>
            <w:proofErr w:type="spellEnd"/>
            <w:r w:rsidRPr="00D90B46">
              <w:rPr>
                <w:rFonts w:ascii="Times New Roman" w:hAnsi="Times New Roman"/>
              </w:rPr>
              <w:t xml:space="preserve"> device is common for topology 1 and topology 2.  </w:t>
            </w:r>
          </w:p>
          <w:p w14:paraId="3D3E8349" w14:textId="77777777" w:rsidR="00430D49" w:rsidRPr="00D90B46" w:rsidRDefault="00430D49" w:rsidP="00D177EC">
            <w:pPr>
              <w:pStyle w:val="Doc-text2"/>
              <w:numPr>
                <w:ilvl w:val="0"/>
                <w:numId w:val="13"/>
              </w:numPr>
              <w:ind w:left="360"/>
              <w:rPr>
                <w:rFonts w:ascii="Times New Roman" w:hAnsi="Times New Roman"/>
              </w:rPr>
            </w:pPr>
            <w:proofErr w:type="spellStart"/>
            <w:r w:rsidRPr="00D90B46">
              <w:rPr>
                <w:rFonts w:ascii="Times New Roman" w:hAnsi="Times New Roman"/>
              </w:rPr>
              <w:t>RAN2</w:t>
            </w:r>
            <w:proofErr w:type="spellEnd"/>
            <w:r w:rsidRPr="00D90B46">
              <w:rPr>
                <w:rFonts w:ascii="Times New Roman" w:hAnsi="Times New Roman"/>
              </w:rPr>
              <w:t xml:space="preserve"> will support two use cases, “inventory” and “command”.  The definition, detailed wording is </w:t>
            </w:r>
            <w:proofErr w:type="spellStart"/>
            <w:r w:rsidRPr="00D90B46">
              <w:rPr>
                <w:rFonts w:ascii="Times New Roman" w:hAnsi="Times New Roman"/>
              </w:rPr>
              <w:t>FFS</w:t>
            </w:r>
            <w:proofErr w:type="spellEnd"/>
          </w:p>
          <w:p w14:paraId="223F5107" w14:textId="77777777" w:rsidR="00430D49" w:rsidRPr="00D90B46" w:rsidRDefault="00430D49" w:rsidP="00D177EC">
            <w:pPr>
              <w:pStyle w:val="Doc-text2"/>
              <w:numPr>
                <w:ilvl w:val="0"/>
                <w:numId w:val="13"/>
              </w:numPr>
              <w:ind w:left="360"/>
              <w:rPr>
                <w:rFonts w:ascii="Times New Roman" w:hAnsi="Times New Roman"/>
              </w:rPr>
            </w:pPr>
            <w:r w:rsidRPr="00D90B46">
              <w:rPr>
                <w:rFonts w:ascii="Times New Roman" w:hAnsi="Times New Roman"/>
              </w:rPr>
              <w:t>Baseline procedure:</w:t>
            </w:r>
          </w:p>
          <w:p w14:paraId="72144B49" w14:textId="77777777" w:rsidR="00430D49" w:rsidRPr="00D90B46" w:rsidRDefault="00430D49" w:rsidP="00D177EC">
            <w:pPr>
              <w:pStyle w:val="Doc-text2"/>
              <w:ind w:left="901" w:firstLine="0"/>
              <w:rPr>
                <w:rFonts w:ascii="Times New Roman" w:hAnsi="Times New Roman"/>
              </w:rPr>
            </w:pPr>
            <w:r w:rsidRPr="00D90B46">
              <w:rPr>
                <w:rFonts w:ascii="Times New Roman" w:hAnsi="Times New Roman"/>
              </w:rPr>
              <w:t xml:space="preserve">Step A: Based on the service request, the reader sends the Initial Trigger Message indicating device(s) that need to respond; Details </w:t>
            </w:r>
            <w:proofErr w:type="spellStart"/>
            <w:r w:rsidRPr="00D90B46">
              <w:rPr>
                <w:rFonts w:ascii="Times New Roman" w:hAnsi="Times New Roman"/>
              </w:rPr>
              <w:t>FFS</w:t>
            </w:r>
            <w:proofErr w:type="spellEnd"/>
          </w:p>
          <w:p w14:paraId="0F99363E" w14:textId="77777777" w:rsidR="00430D49" w:rsidRPr="00D90B46" w:rsidRDefault="00430D49" w:rsidP="00D177EC">
            <w:pPr>
              <w:pStyle w:val="Doc-text2"/>
              <w:ind w:left="901" w:firstLine="0"/>
              <w:rPr>
                <w:rFonts w:ascii="Times New Roman" w:hAnsi="Times New Roman"/>
              </w:rPr>
            </w:pPr>
            <w:r w:rsidRPr="00D90B46">
              <w:rPr>
                <w:rFonts w:ascii="Times New Roman" w:hAnsi="Times New Roman"/>
              </w:rPr>
              <w:t xml:space="preserve">Step B: Triggered device(s) performs the random access-like procedure, if needed; Details </w:t>
            </w:r>
            <w:proofErr w:type="spellStart"/>
            <w:r w:rsidRPr="00D90B46">
              <w:rPr>
                <w:rFonts w:ascii="Times New Roman" w:hAnsi="Times New Roman"/>
              </w:rPr>
              <w:t>FFS</w:t>
            </w:r>
            <w:proofErr w:type="spellEnd"/>
          </w:p>
          <w:p w14:paraId="03C2B2C8" w14:textId="77777777" w:rsidR="00430D49" w:rsidRPr="00D90B46" w:rsidRDefault="00430D49" w:rsidP="00D177EC">
            <w:pPr>
              <w:pStyle w:val="Doc-text2"/>
              <w:ind w:left="901" w:firstLine="0"/>
              <w:rPr>
                <w:rFonts w:ascii="Times New Roman" w:hAnsi="Times New Roman"/>
              </w:rPr>
            </w:pPr>
            <w:r w:rsidRPr="00D90B46">
              <w:rPr>
                <w:rFonts w:ascii="Times New Roman" w:hAnsi="Times New Roman"/>
              </w:rPr>
              <w:t xml:space="preserve">Step C: The device may perform the data communication with the reader as needed,: Details </w:t>
            </w:r>
            <w:proofErr w:type="spellStart"/>
            <w:r w:rsidRPr="00D90B46">
              <w:rPr>
                <w:rFonts w:ascii="Times New Roman" w:hAnsi="Times New Roman"/>
              </w:rPr>
              <w:t>FFS</w:t>
            </w:r>
            <w:proofErr w:type="spellEnd"/>
          </w:p>
          <w:p w14:paraId="5F51565B" w14:textId="77777777" w:rsidR="00430D49" w:rsidRPr="00D90B46" w:rsidRDefault="00430D49" w:rsidP="00D177EC">
            <w:pPr>
              <w:pStyle w:val="Doc-text2"/>
              <w:numPr>
                <w:ilvl w:val="0"/>
                <w:numId w:val="13"/>
              </w:numPr>
              <w:ind w:left="360"/>
              <w:rPr>
                <w:rFonts w:ascii="Times New Roman" w:hAnsi="Times New Roman"/>
                <w:color w:val="000000" w:themeColor="text1"/>
              </w:rPr>
            </w:pPr>
            <w:r w:rsidRPr="00D90B46">
              <w:rPr>
                <w:rFonts w:ascii="Times New Roman" w:hAnsi="Times New Roman"/>
                <w:color w:val="000000" w:themeColor="text1"/>
              </w:rPr>
              <w:t xml:space="preserve">We will study the support of both “inventory” and “command” in the same procedure.  </w:t>
            </w:r>
          </w:p>
          <w:p w14:paraId="4E6AC7A3" w14:textId="77777777" w:rsidR="00430D49" w:rsidRPr="00D90B46" w:rsidRDefault="00430D49" w:rsidP="00D177EC">
            <w:pPr>
              <w:pStyle w:val="Doc-text2"/>
              <w:numPr>
                <w:ilvl w:val="0"/>
                <w:numId w:val="13"/>
              </w:numPr>
              <w:ind w:left="360"/>
              <w:rPr>
                <w:rFonts w:ascii="Times New Roman" w:hAnsi="Times New Roman"/>
                <w:color w:val="000000" w:themeColor="text1"/>
              </w:rPr>
            </w:pPr>
            <w:bookmarkStart w:id="11" w:name="OLE_LINK9"/>
            <w:proofErr w:type="spellStart"/>
            <w:r w:rsidRPr="00D90B46">
              <w:rPr>
                <w:rFonts w:ascii="Times New Roman" w:hAnsi="Times New Roman"/>
                <w:color w:val="000000" w:themeColor="text1"/>
              </w:rPr>
              <w:t>FFS</w:t>
            </w:r>
            <w:proofErr w:type="spellEnd"/>
            <w:r w:rsidRPr="00D90B46">
              <w:rPr>
                <w:rFonts w:ascii="Times New Roman" w:hAnsi="Times New Roman"/>
                <w:color w:val="000000" w:themeColor="text1"/>
              </w:rPr>
              <w:t xml:space="preserve"> if </w:t>
            </w:r>
            <w:r w:rsidRPr="00D90B46">
              <w:rPr>
                <w:rFonts w:ascii="Times New Roman" w:hAnsi="Times New Roman"/>
                <w:i/>
                <w:iCs/>
                <w:color w:val="000000" w:themeColor="text1"/>
              </w:rPr>
              <w:t xml:space="preserve">Initial Trigger Message </w:t>
            </w:r>
            <w:r w:rsidRPr="00D90B46">
              <w:rPr>
                <w:rFonts w:ascii="Times New Roman" w:hAnsi="Times New Roman"/>
                <w:color w:val="000000" w:themeColor="text1"/>
              </w:rPr>
              <w:t xml:space="preserve">can also include “command”.  </w:t>
            </w:r>
          </w:p>
          <w:bookmarkEnd w:id="11"/>
          <w:p w14:paraId="7179853D" w14:textId="77777777" w:rsidR="00430D49" w:rsidRPr="00430D49" w:rsidRDefault="00430D49" w:rsidP="00D177EC">
            <w:pPr>
              <w:rPr>
                <w:b/>
                <w:lang w:eastAsia="zh-CN"/>
              </w:rPr>
            </w:pPr>
            <w:proofErr w:type="spellStart"/>
            <w:r w:rsidRPr="00D90B46">
              <w:t>RAN2</w:t>
            </w:r>
            <w:proofErr w:type="spellEnd"/>
            <w:r w:rsidRPr="00D90B46">
              <w:t xml:space="preserve"> will continue the study of ambient </w:t>
            </w:r>
            <w:proofErr w:type="spellStart"/>
            <w:r w:rsidRPr="00D90B46">
              <w:t>IoT</w:t>
            </w:r>
            <w:proofErr w:type="spellEnd"/>
            <w:r w:rsidRPr="00D90B46">
              <w:t xml:space="preserve"> assuming no support of AS security until </w:t>
            </w:r>
            <w:proofErr w:type="spellStart"/>
            <w:r w:rsidRPr="00D90B46">
              <w:t>SA3</w:t>
            </w:r>
            <w:proofErr w:type="spellEnd"/>
            <w:r w:rsidRPr="00D90B46">
              <w:t xml:space="preserve"> provides further input.</w:t>
            </w:r>
            <w:r w:rsidRPr="00D90B46">
              <w:rPr>
                <w:color w:val="000000" w:themeColor="text1"/>
              </w:rPr>
              <w:t xml:space="preserve"> </w:t>
            </w:r>
            <w:bookmarkEnd w:id="10"/>
          </w:p>
        </w:tc>
      </w:tr>
    </w:tbl>
    <w:p w14:paraId="069EACF7" w14:textId="216EB6AB" w:rsidR="002F36A2" w:rsidRDefault="00AE6BE4" w:rsidP="00024B2E">
      <w:pPr>
        <w:rPr>
          <w:lang w:eastAsia="zh-CN"/>
        </w:rPr>
      </w:pPr>
      <w:r w:rsidRPr="00AE6BE4">
        <w:rPr>
          <w:rFonts w:hint="eastAsia"/>
          <w:lang w:eastAsia="zh-CN"/>
        </w:rPr>
        <w:lastRenderedPageBreak/>
        <w:t>I</w:t>
      </w:r>
      <w:r w:rsidRPr="00AE6BE4">
        <w:rPr>
          <w:lang w:eastAsia="zh-CN"/>
        </w:rPr>
        <w:t xml:space="preserve">n last </w:t>
      </w:r>
      <w:proofErr w:type="spellStart"/>
      <w:r w:rsidRPr="00AE6BE4">
        <w:rPr>
          <w:lang w:eastAsia="zh-CN"/>
        </w:rPr>
        <w:t>RAN2</w:t>
      </w:r>
      <w:proofErr w:type="spellEnd"/>
      <w:r w:rsidRPr="00AE6BE4">
        <w:rPr>
          <w:lang w:eastAsia="zh-CN"/>
        </w:rPr>
        <w:t xml:space="preserve"> mee</w:t>
      </w:r>
      <w:r w:rsidR="007354E5">
        <w:rPr>
          <w:lang w:eastAsia="zh-CN"/>
        </w:rPr>
        <w:t>ting, we has achieved the above</w:t>
      </w:r>
      <w:r w:rsidRPr="00AE6BE4">
        <w:rPr>
          <w:lang w:eastAsia="zh-CN"/>
        </w:rPr>
        <w:t xml:space="preserve"> agreements about general aspects of A-</w:t>
      </w:r>
      <w:proofErr w:type="spellStart"/>
      <w:r w:rsidRPr="00AE6BE4">
        <w:rPr>
          <w:lang w:eastAsia="zh-CN"/>
        </w:rPr>
        <w:t>IoT</w:t>
      </w:r>
      <w:proofErr w:type="spellEnd"/>
      <w:r w:rsidRPr="00AE6BE4">
        <w:rPr>
          <w:lang w:eastAsia="zh-CN"/>
        </w:rPr>
        <w:t>.</w:t>
      </w:r>
      <w:r>
        <w:rPr>
          <w:lang w:eastAsia="zh-CN"/>
        </w:rPr>
        <w:t xml:space="preserve"> </w:t>
      </w:r>
      <w:r w:rsidR="002F36A2">
        <w:rPr>
          <w:lang w:eastAsia="zh-CN"/>
        </w:rPr>
        <w:t xml:space="preserve">We support the two use cases: “inventory” and “command”. </w:t>
      </w:r>
      <w:r w:rsidR="007354E5">
        <w:rPr>
          <w:lang w:eastAsia="zh-CN"/>
        </w:rPr>
        <w:t xml:space="preserve">To further discussion, </w:t>
      </w:r>
      <w:proofErr w:type="spellStart"/>
      <w:r w:rsidR="002F36A2">
        <w:rPr>
          <w:lang w:eastAsia="zh-CN"/>
        </w:rPr>
        <w:t>RAN2</w:t>
      </w:r>
      <w:proofErr w:type="spellEnd"/>
      <w:r w:rsidR="002F36A2">
        <w:rPr>
          <w:lang w:eastAsia="zh-CN"/>
        </w:rPr>
        <w:t xml:space="preserve"> can </w:t>
      </w:r>
      <w:r w:rsidR="001D3D82">
        <w:rPr>
          <w:lang w:eastAsia="zh-CN"/>
        </w:rPr>
        <w:t xml:space="preserve">firstly </w:t>
      </w:r>
      <w:r w:rsidR="002F36A2">
        <w:rPr>
          <w:lang w:eastAsia="zh-CN"/>
        </w:rPr>
        <w:t xml:space="preserve">determine </w:t>
      </w:r>
      <w:r w:rsidR="009B6571">
        <w:rPr>
          <w:lang w:eastAsia="zh-CN"/>
        </w:rPr>
        <w:t>assumed</w:t>
      </w:r>
      <w:r w:rsidR="002F36A2">
        <w:rPr>
          <w:lang w:eastAsia="zh-CN"/>
        </w:rPr>
        <w:t xml:space="preserve"> definition of this two use cases. The details </w:t>
      </w:r>
      <w:r w:rsidR="001D3D82">
        <w:rPr>
          <w:lang w:eastAsia="zh-CN"/>
        </w:rPr>
        <w:t xml:space="preserve">definition </w:t>
      </w:r>
      <w:r w:rsidR="002F36A2">
        <w:rPr>
          <w:lang w:eastAsia="zh-CN"/>
        </w:rPr>
        <w:t xml:space="preserve">of the inventory </w:t>
      </w:r>
      <w:r w:rsidR="00B71FE8">
        <w:rPr>
          <w:lang w:eastAsia="zh-CN"/>
        </w:rPr>
        <w:t>and command</w:t>
      </w:r>
      <w:r w:rsidR="000744A2">
        <w:rPr>
          <w:lang w:eastAsia="zh-CN"/>
        </w:rPr>
        <w:t xml:space="preserve"> service</w:t>
      </w:r>
      <w:r w:rsidR="00B71FE8">
        <w:rPr>
          <w:lang w:eastAsia="zh-CN"/>
        </w:rPr>
        <w:t xml:space="preserve"> can be used as a reference. </w:t>
      </w:r>
    </w:p>
    <w:p w14:paraId="65CF954B" w14:textId="122514CE" w:rsidR="002F36A2" w:rsidRPr="00B71FE8" w:rsidRDefault="002F36A2" w:rsidP="00024B2E">
      <w:pPr>
        <w:rPr>
          <w:b/>
          <w:lang w:eastAsia="zh-CN"/>
        </w:rPr>
      </w:pPr>
      <w:bookmarkStart w:id="12" w:name="OLE_LINK7"/>
      <w:r w:rsidRPr="00B71FE8">
        <w:rPr>
          <w:rFonts w:hint="eastAsia"/>
          <w:b/>
          <w:lang w:eastAsia="zh-CN"/>
        </w:rPr>
        <w:t>I</w:t>
      </w:r>
      <w:r w:rsidRPr="00B71FE8">
        <w:rPr>
          <w:b/>
          <w:lang w:eastAsia="zh-CN"/>
        </w:rPr>
        <w:t xml:space="preserve">nventory: </w:t>
      </w:r>
      <w:r w:rsidR="00B71FE8" w:rsidRPr="00B71FE8">
        <w:rPr>
          <w:b/>
          <w:lang w:eastAsia="zh-CN"/>
        </w:rPr>
        <w:t>Refers to collecting the A</w:t>
      </w:r>
      <w:r w:rsidR="000744A2">
        <w:rPr>
          <w:b/>
          <w:lang w:eastAsia="zh-CN"/>
        </w:rPr>
        <w:t>-</w:t>
      </w:r>
      <w:proofErr w:type="spellStart"/>
      <w:r w:rsidR="00B71FE8" w:rsidRPr="00B71FE8">
        <w:rPr>
          <w:b/>
          <w:lang w:eastAsia="zh-CN"/>
        </w:rPr>
        <w:t>IoT</w:t>
      </w:r>
      <w:proofErr w:type="spellEnd"/>
      <w:r w:rsidR="00B71FE8" w:rsidRPr="00B71FE8">
        <w:rPr>
          <w:b/>
          <w:lang w:eastAsia="zh-CN"/>
        </w:rPr>
        <w:t xml:space="preserve"> device ID(s) of one, a group of or all A</w:t>
      </w:r>
      <w:r w:rsidR="000744A2">
        <w:rPr>
          <w:b/>
          <w:lang w:eastAsia="zh-CN"/>
        </w:rPr>
        <w:t>-</w:t>
      </w:r>
      <w:proofErr w:type="spellStart"/>
      <w:r w:rsidR="00B71FE8" w:rsidRPr="00B71FE8">
        <w:rPr>
          <w:b/>
          <w:lang w:eastAsia="zh-CN"/>
        </w:rPr>
        <w:t>IoT</w:t>
      </w:r>
      <w:proofErr w:type="spellEnd"/>
      <w:r w:rsidR="00B71FE8" w:rsidRPr="00B71FE8">
        <w:rPr>
          <w:b/>
          <w:lang w:eastAsia="zh-CN"/>
        </w:rPr>
        <w:t xml:space="preserve"> devices selected with the identifier. </w:t>
      </w:r>
    </w:p>
    <w:p w14:paraId="29E14CBE" w14:textId="2F629484" w:rsidR="009B6571" w:rsidRDefault="002F36A2" w:rsidP="00024B2E">
      <w:pPr>
        <w:rPr>
          <w:b/>
          <w:lang w:eastAsia="zh-CN"/>
        </w:rPr>
      </w:pPr>
      <w:r w:rsidRPr="00B71FE8">
        <w:rPr>
          <w:b/>
          <w:lang w:eastAsia="zh-CN"/>
        </w:rPr>
        <w:t xml:space="preserve">Command: </w:t>
      </w:r>
      <w:r w:rsidR="00B71FE8">
        <w:rPr>
          <w:b/>
          <w:lang w:eastAsia="zh-CN"/>
        </w:rPr>
        <w:t>Refers to an instruction sent by an AF to an A-</w:t>
      </w:r>
      <w:proofErr w:type="spellStart"/>
      <w:r w:rsidR="00B71FE8">
        <w:rPr>
          <w:b/>
          <w:lang w:eastAsia="zh-CN"/>
        </w:rPr>
        <w:t>IoT</w:t>
      </w:r>
      <w:proofErr w:type="spellEnd"/>
      <w:r w:rsidR="00B71FE8">
        <w:rPr>
          <w:b/>
          <w:lang w:eastAsia="zh-CN"/>
        </w:rPr>
        <w:t xml:space="preserve"> device</w:t>
      </w:r>
      <w:r w:rsidR="00AF2EE0">
        <w:rPr>
          <w:b/>
          <w:lang w:eastAsia="zh-CN"/>
        </w:rPr>
        <w:t xml:space="preserve"> </w:t>
      </w:r>
      <w:r w:rsidR="000A7720">
        <w:rPr>
          <w:b/>
          <w:lang w:eastAsia="zh-CN"/>
        </w:rPr>
        <w:t>which</w:t>
      </w:r>
      <w:r w:rsidR="00B71FE8">
        <w:rPr>
          <w:b/>
          <w:lang w:eastAsia="zh-CN"/>
        </w:rPr>
        <w:t xml:space="preserve"> include</w:t>
      </w:r>
      <w:r w:rsidR="000A7720">
        <w:rPr>
          <w:b/>
          <w:lang w:eastAsia="zh-CN"/>
        </w:rPr>
        <w:t>s</w:t>
      </w:r>
      <w:r w:rsidR="00B71FE8">
        <w:rPr>
          <w:b/>
          <w:lang w:eastAsia="zh-CN"/>
        </w:rPr>
        <w:t xml:space="preserve">: read, write, disable and so on. </w:t>
      </w:r>
    </w:p>
    <w:bookmarkEnd w:id="12"/>
    <w:p w14:paraId="23B6B19C" w14:textId="53D2856E" w:rsidR="009B6571" w:rsidRDefault="009B6571" w:rsidP="00024B2E">
      <w:pPr>
        <w:rPr>
          <w:b/>
          <w:lang w:eastAsia="zh-CN"/>
        </w:rPr>
      </w:pPr>
      <w:r>
        <w:rPr>
          <w:b/>
          <w:lang w:eastAsia="zh-CN"/>
        </w:rPr>
        <w:t xml:space="preserve">Proposal </w:t>
      </w:r>
      <w:r w:rsidR="00214593">
        <w:rPr>
          <w:b/>
          <w:lang w:eastAsia="zh-CN"/>
        </w:rPr>
        <w:t>1</w:t>
      </w:r>
      <w:r>
        <w:rPr>
          <w:b/>
          <w:lang w:eastAsia="zh-CN"/>
        </w:rPr>
        <w:t xml:space="preserve">: </w:t>
      </w:r>
      <w:proofErr w:type="spellStart"/>
      <w:r>
        <w:rPr>
          <w:b/>
          <w:lang w:eastAsia="zh-CN"/>
        </w:rPr>
        <w:t>RAN2</w:t>
      </w:r>
      <w:proofErr w:type="spellEnd"/>
      <w:r>
        <w:rPr>
          <w:b/>
          <w:lang w:eastAsia="zh-CN"/>
        </w:rPr>
        <w:t xml:space="preserve"> assume that the definition of inventory and command are as follows:</w:t>
      </w:r>
    </w:p>
    <w:p w14:paraId="3CB776D6" w14:textId="77777777" w:rsidR="009B6571" w:rsidRPr="009B6571" w:rsidRDefault="009B6571" w:rsidP="009B6571">
      <w:pPr>
        <w:pStyle w:val="a7"/>
        <w:numPr>
          <w:ilvl w:val="0"/>
          <w:numId w:val="15"/>
        </w:numPr>
        <w:rPr>
          <w:rFonts w:ascii="Times New Roman" w:hAnsi="Times New Roman"/>
          <w:b/>
        </w:rPr>
      </w:pPr>
      <w:r w:rsidRPr="009B6571">
        <w:rPr>
          <w:rFonts w:ascii="Times New Roman" w:hAnsi="Times New Roman"/>
          <w:b/>
        </w:rPr>
        <w:t>Inventory: Refers to collecting the A-</w:t>
      </w:r>
      <w:proofErr w:type="spellStart"/>
      <w:r w:rsidRPr="009B6571">
        <w:rPr>
          <w:rFonts w:ascii="Times New Roman" w:hAnsi="Times New Roman"/>
          <w:b/>
        </w:rPr>
        <w:t>IoT</w:t>
      </w:r>
      <w:proofErr w:type="spellEnd"/>
      <w:r w:rsidRPr="009B6571">
        <w:rPr>
          <w:rFonts w:ascii="Times New Roman" w:hAnsi="Times New Roman"/>
          <w:b/>
        </w:rPr>
        <w:t xml:space="preserve"> device ID(s) of one, a group of or all A-</w:t>
      </w:r>
      <w:proofErr w:type="spellStart"/>
      <w:r w:rsidRPr="009B6571">
        <w:rPr>
          <w:rFonts w:ascii="Times New Roman" w:hAnsi="Times New Roman"/>
          <w:b/>
        </w:rPr>
        <w:t>IoT</w:t>
      </w:r>
      <w:proofErr w:type="spellEnd"/>
      <w:r w:rsidRPr="009B6571">
        <w:rPr>
          <w:rFonts w:ascii="Times New Roman" w:hAnsi="Times New Roman"/>
          <w:b/>
        </w:rPr>
        <w:t xml:space="preserve"> devices selected with the identifier. </w:t>
      </w:r>
    </w:p>
    <w:p w14:paraId="5495F394" w14:textId="40357351" w:rsidR="002F36A2" w:rsidRPr="00D90B46" w:rsidRDefault="009B6571" w:rsidP="00024B2E">
      <w:pPr>
        <w:pStyle w:val="a7"/>
        <w:numPr>
          <w:ilvl w:val="0"/>
          <w:numId w:val="15"/>
        </w:numPr>
        <w:rPr>
          <w:rFonts w:ascii="Times New Roman" w:hAnsi="Times New Roman"/>
          <w:b/>
        </w:rPr>
      </w:pPr>
      <w:r w:rsidRPr="009B6571">
        <w:rPr>
          <w:rFonts w:ascii="Times New Roman" w:hAnsi="Times New Roman"/>
          <w:b/>
        </w:rPr>
        <w:t>Command: Refers to an instruction sent by an AF to an A-</w:t>
      </w:r>
      <w:proofErr w:type="spellStart"/>
      <w:r w:rsidRPr="009B6571">
        <w:rPr>
          <w:rFonts w:ascii="Times New Roman" w:hAnsi="Times New Roman"/>
          <w:b/>
        </w:rPr>
        <w:t>IoT</w:t>
      </w:r>
      <w:proofErr w:type="spellEnd"/>
      <w:r w:rsidRPr="009B6571">
        <w:rPr>
          <w:rFonts w:ascii="Times New Roman" w:hAnsi="Times New Roman"/>
          <w:b/>
        </w:rPr>
        <w:t xml:space="preserve"> device which includes: read, write, disable and so on. </w:t>
      </w:r>
    </w:p>
    <w:p w14:paraId="2496D72A" w14:textId="4BDFDBC4" w:rsidR="000A7720" w:rsidRPr="00D90B46" w:rsidRDefault="00F17DD4" w:rsidP="002F36A2">
      <w:pPr>
        <w:rPr>
          <w:lang w:val="en-US" w:eastAsia="zh-CN"/>
        </w:rPr>
      </w:pPr>
      <w:r>
        <w:rPr>
          <w:rFonts w:hint="eastAsia"/>
          <w:lang w:val="en-US" w:eastAsia="zh-CN"/>
        </w:rPr>
        <w:t>F</w:t>
      </w:r>
      <w:r>
        <w:rPr>
          <w:lang w:val="en-US" w:eastAsia="zh-CN"/>
        </w:rPr>
        <w:t xml:space="preserve">or the </w:t>
      </w:r>
      <w:r w:rsidR="000744A2">
        <w:rPr>
          <w:lang w:val="en-US" w:eastAsia="zh-CN"/>
        </w:rPr>
        <w:t>stage 2</w:t>
      </w:r>
      <w:r>
        <w:rPr>
          <w:lang w:val="en-US" w:eastAsia="zh-CN"/>
        </w:rPr>
        <w:t xml:space="preserve"> overall procedure/message flow, we give the overall procedure separately for three use cases: inventory, command only, inventory and command.</w:t>
      </w:r>
    </w:p>
    <w:p w14:paraId="4CC8893D" w14:textId="4A7B78F7" w:rsidR="00024B2E" w:rsidRPr="006C2B69" w:rsidRDefault="006C2B69" w:rsidP="006C2B69">
      <w:pPr>
        <w:pStyle w:val="3"/>
        <w:widowControl w:val="0"/>
        <w:spacing w:line="276" w:lineRule="auto"/>
        <w:textAlignment w:val="auto"/>
        <w:rPr>
          <w:rFonts w:ascii="Times New Roman" w:eastAsia="Arial" w:hAnsi="Times New Roman" w:cs="Times New Roman"/>
          <w:b/>
          <w:sz w:val="24"/>
          <w:szCs w:val="20"/>
        </w:rPr>
      </w:pPr>
      <w:bookmarkStart w:id="13" w:name="OLE_LINK46"/>
      <w:bookmarkStart w:id="14" w:name="OLE_LINK47"/>
      <w:r>
        <w:rPr>
          <w:rFonts w:ascii="Times New Roman" w:eastAsia="Arial" w:hAnsi="Times New Roman" w:cs="Times New Roman"/>
          <w:b/>
          <w:sz w:val="24"/>
          <w:szCs w:val="20"/>
        </w:rPr>
        <w:t xml:space="preserve">2.1 </w:t>
      </w:r>
      <w:r w:rsidR="00024B2E" w:rsidRPr="006C2B69">
        <w:rPr>
          <w:rFonts w:ascii="Times New Roman" w:eastAsia="Arial" w:hAnsi="Times New Roman" w:cs="Times New Roman" w:hint="eastAsia"/>
          <w:b/>
          <w:sz w:val="24"/>
          <w:szCs w:val="20"/>
        </w:rPr>
        <w:t>I</w:t>
      </w:r>
      <w:r w:rsidR="00024B2E" w:rsidRPr="006C2B69">
        <w:rPr>
          <w:rFonts w:ascii="Times New Roman" w:eastAsia="Arial" w:hAnsi="Times New Roman" w:cs="Times New Roman"/>
          <w:b/>
          <w:sz w:val="24"/>
          <w:szCs w:val="20"/>
        </w:rPr>
        <w:t xml:space="preserve">nventory only </w:t>
      </w:r>
      <w:r w:rsidR="007E3ECE" w:rsidRPr="006C2B69">
        <w:rPr>
          <w:rFonts w:ascii="Times New Roman" w:eastAsia="Arial" w:hAnsi="Times New Roman" w:cs="Times New Roman"/>
          <w:b/>
          <w:sz w:val="24"/>
          <w:szCs w:val="20"/>
        </w:rPr>
        <w:t>overall procedure</w:t>
      </w:r>
    </w:p>
    <w:bookmarkEnd w:id="13"/>
    <w:bookmarkEnd w:id="14"/>
    <w:p w14:paraId="2337B009" w14:textId="7B24D8F3" w:rsidR="007057F2" w:rsidRDefault="004A3428" w:rsidP="006734F0">
      <w:pPr>
        <w:rPr>
          <w:lang w:eastAsia="zh-CN"/>
        </w:rPr>
      </w:pPr>
      <w:r>
        <w:rPr>
          <w:lang w:eastAsia="zh-CN"/>
        </w:rPr>
        <w:t xml:space="preserve">The last meeting </w:t>
      </w:r>
      <w:r w:rsidR="004C4C03">
        <w:rPr>
          <w:lang w:eastAsia="zh-CN"/>
        </w:rPr>
        <w:t>has agreed</w:t>
      </w:r>
      <w:r>
        <w:rPr>
          <w:lang w:eastAsia="zh-CN"/>
        </w:rPr>
        <w:t xml:space="preserve"> that t</w:t>
      </w:r>
      <w:r w:rsidR="006660AB">
        <w:rPr>
          <w:lang w:eastAsia="zh-CN"/>
        </w:rPr>
        <w:t xml:space="preserve">here are three </w:t>
      </w:r>
      <w:r w:rsidR="005849EE">
        <w:rPr>
          <w:lang w:eastAsia="zh-CN"/>
        </w:rPr>
        <w:t>baseline procedure</w:t>
      </w:r>
      <w:r w:rsidR="004C4C03">
        <w:rPr>
          <w:lang w:eastAsia="zh-CN"/>
        </w:rPr>
        <w:t xml:space="preserve"> for A-</w:t>
      </w:r>
      <w:proofErr w:type="spellStart"/>
      <w:r w:rsidR="004C4C03">
        <w:rPr>
          <w:lang w:eastAsia="zh-CN"/>
        </w:rPr>
        <w:t>IoT</w:t>
      </w:r>
      <w:proofErr w:type="spellEnd"/>
      <w:r w:rsidR="004C4C03">
        <w:rPr>
          <w:lang w:eastAsia="zh-CN"/>
        </w:rPr>
        <w:t xml:space="preserve"> communication</w:t>
      </w:r>
      <w:r w:rsidR="005849EE">
        <w:rPr>
          <w:lang w:eastAsia="zh-CN"/>
        </w:rPr>
        <w:t xml:space="preserve">: </w:t>
      </w:r>
      <w:r w:rsidR="004C4C03">
        <w:rPr>
          <w:lang w:eastAsia="zh-CN"/>
        </w:rPr>
        <w:t xml:space="preserve">Step A: </w:t>
      </w:r>
      <w:r>
        <w:rPr>
          <w:lang w:eastAsia="zh-CN"/>
        </w:rPr>
        <w:t>reader sends the initial trigger message (A-</w:t>
      </w:r>
      <w:proofErr w:type="spellStart"/>
      <w:r>
        <w:rPr>
          <w:lang w:eastAsia="zh-CN"/>
        </w:rPr>
        <w:t>IoT</w:t>
      </w:r>
      <w:proofErr w:type="spellEnd"/>
      <w:r>
        <w:rPr>
          <w:lang w:eastAsia="zh-CN"/>
        </w:rPr>
        <w:t xml:space="preserve"> paging</w:t>
      </w:r>
      <w:r w:rsidR="00333792">
        <w:rPr>
          <w:lang w:eastAsia="zh-CN"/>
        </w:rPr>
        <w:t>)</w:t>
      </w:r>
      <w:r w:rsidR="005849EE">
        <w:rPr>
          <w:lang w:eastAsia="zh-CN"/>
        </w:rPr>
        <w:t xml:space="preserve">, </w:t>
      </w:r>
      <w:r w:rsidR="004C4C03">
        <w:rPr>
          <w:lang w:eastAsia="zh-CN"/>
        </w:rPr>
        <w:t xml:space="preserve">Step B: </w:t>
      </w:r>
      <w:r>
        <w:rPr>
          <w:lang w:eastAsia="zh-CN"/>
        </w:rPr>
        <w:t>A-</w:t>
      </w:r>
      <w:proofErr w:type="spellStart"/>
      <w:r>
        <w:rPr>
          <w:lang w:eastAsia="zh-CN"/>
        </w:rPr>
        <w:t>IoT</w:t>
      </w:r>
      <w:proofErr w:type="spellEnd"/>
      <w:r>
        <w:rPr>
          <w:lang w:eastAsia="zh-CN"/>
        </w:rPr>
        <w:t xml:space="preserve"> random access, </w:t>
      </w:r>
      <w:r w:rsidR="004C4C03">
        <w:rPr>
          <w:lang w:eastAsia="zh-CN"/>
        </w:rPr>
        <w:t xml:space="preserve">Step C: </w:t>
      </w:r>
      <w:r>
        <w:rPr>
          <w:lang w:eastAsia="zh-CN"/>
        </w:rPr>
        <w:t>A-</w:t>
      </w:r>
      <w:proofErr w:type="spellStart"/>
      <w:r>
        <w:rPr>
          <w:lang w:eastAsia="zh-CN"/>
        </w:rPr>
        <w:t>IoT</w:t>
      </w:r>
      <w:proofErr w:type="spellEnd"/>
      <w:r>
        <w:rPr>
          <w:lang w:eastAsia="zh-CN"/>
        </w:rPr>
        <w:t xml:space="preserve"> </w:t>
      </w:r>
      <w:r w:rsidR="005849EE">
        <w:rPr>
          <w:lang w:eastAsia="zh-CN"/>
        </w:rPr>
        <w:t>data transmission.</w:t>
      </w:r>
      <w:r w:rsidR="009F3853">
        <w:rPr>
          <w:lang w:eastAsia="zh-CN"/>
        </w:rPr>
        <w:t xml:space="preserve"> The figure 1 shows </w:t>
      </w:r>
      <w:r w:rsidR="00A63674">
        <w:rPr>
          <w:lang w:eastAsia="zh-CN"/>
        </w:rPr>
        <w:t>a</w:t>
      </w:r>
      <w:r w:rsidR="004C4C03">
        <w:rPr>
          <w:lang w:eastAsia="zh-CN"/>
        </w:rPr>
        <w:t>n</w:t>
      </w:r>
      <w:r w:rsidR="009F3853">
        <w:rPr>
          <w:lang w:eastAsia="zh-CN"/>
        </w:rPr>
        <w:t xml:space="preserve"> </w:t>
      </w:r>
      <w:r w:rsidR="004C4C03">
        <w:rPr>
          <w:lang w:eastAsia="zh-CN"/>
        </w:rPr>
        <w:t>overall</w:t>
      </w:r>
      <w:r w:rsidR="00A63674">
        <w:rPr>
          <w:lang w:eastAsia="zh-CN"/>
        </w:rPr>
        <w:t xml:space="preserve"> procedure </w:t>
      </w:r>
      <w:r w:rsidR="00430D49">
        <w:rPr>
          <w:lang w:eastAsia="zh-CN"/>
        </w:rPr>
        <w:t>for inventory only use case</w:t>
      </w:r>
      <w:r w:rsidR="00A63674">
        <w:rPr>
          <w:lang w:eastAsia="zh-CN"/>
        </w:rPr>
        <w:t xml:space="preserve">. </w:t>
      </w:r>
    </w:p>
    <w:p w14:paraId="266061BB" w14:textId="39C9F863" w:rsidR="007057F2" w:rsidRDefault="00CD68ED" w:rsidP="007057F2">
      <w:pPr>
        <w:jc w:val="center"/>
      </w:pPr>
      <w:r>
        <w:object w:dxaOrig="9591" w:dyaOrig="4381" w14:anchorId="58282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95pt;height:149.4pt" o:ole="">
            <v:imagedata r:id="rId8" o:title=""/>
          </v:shape>
          <o:OLEObject Type="Embed" ProgID="Visio.Drawing.15" ShapeID="_x0000_i1025" DrawAspect="Content" ObjectID="_1776856575" r:id="rId9"/>
        </w:object>
      </w:r>
    </w:p>
    <w:p w14:paraId="3C32F8E6" w14:textId="22462705" w:rsidR="007057F2" w:rsidRDefault="007057F2" w:rsidP="007057F2">
      <w:pPr>
        <w:jc w:val="center"/>
        <w:rPr>
          <w:lang w:eastAsia="zh-CN"/>
        </w:rPr>
      </w:pPr>
      <w:r>
        <w:t xml:space="preserve">Figure 1 </w:t>
      </w:r>
      <w:r w:rsidR="00D177EC">
        <w:t>Example of Inventory only procedure</w:t>
      </w:r>
      <w:r w:rsidR="009113AF">
        <w:t xml:space="preserve"> with </w:t>
      </w:r>
      <w:proofErr w:type="spellStart"/>
      <w:r w:rsidR="009113AF">
        <w:t>CBRA</w:t>
      </w:r>
      <w:proofErr w:type="spellEnd"/>
      <w:r w:rsidR="00BD091C">
        <w:t>/</w:t>
      </w:r>
      <w:proofErr w:type="spellStart"/>
      <w:r w:rsidR="00BD091C">
        <w:t>CFRA</w:t>
      </w:r>
      <w:proofErr w:type="spellEnd"/>
    </w:p>
    <w:p w14:paraId="693D5662" w14:textId="3425FF74" w:rsidR="00B72A6F" w:rsidRDefault="004C4C03" w:rsidP="006734F0">
      <w:pPr>
        <w:rPr>
          <w:lang w:eastAsia="zh-CN"/>
        </w:rPr>
      </w:pPr>
      <w:r w:rsidRPr="004C4C03">
        <w:rPr>
          <w:lang w:eastAsia="zh-CN"/>
        </w:rPr>
        <w:t>For</w:t>
      </w:r>
      <w:bookmarkStart w:id="15" w:name="OLE_LINK13"/>
      <w:bookmarkStart w:id="16" w:name="OLE_LINK14"/>
      <w:r w:rsidRPr="004C4C03">
        <w:rPr>
          <w:lang w:eastAsia="zh-CN"/>
        </w:rPr>
        <w:t xml:space="preserve"> an inventory only case, </w:t>
      </w:r>
      <w:r w:rsidR="00B72A6F">
        <w:rPr>
          <w:lang w:eastAsia="zh-CN"/>
        </w:rPr>
        <w:t>there m</w:t>
      </w:r>
      <w:bookmarkEnd w:id="15"/>
      <w:bookmarkEnd w:id="16"/>
      <w:r w:rsidR="00B72A6F">
        <w:rPr>
          <w:lang w:eastAsia="zh-CN"/>
        </w:rPr>
        <w:t>ay be an initial inventory and a dedicated inventory</w:t>
      </w:r>
      <w:r w:rsidR="00163F46">
        <w:rPr>
          <w:lang w:eastAsia="zh-CN"/>
        </w:rPr>
        <w:t xml:space="preserve"> (the detailed design of inventory messages can be decided by </w:t>
      </w:r>
      <w:proofErr w:type="spellStart"/>
      <w:r w:rsidR="00163F46">
        <w:rPr>
          <w:lang w:eastAsia="zh-CN"/>
        </w:rPr>
        <w:t>SA2</w:t>
      </w:r>
      <w:proofErr w:type="spellEnd"/>
      <w:r w:rsidR="00163F46">
        <w:rPr>
          <w:lang w:eastAsia="zh-CN"/>
        </w:rPr>
        <w:t>)</w:t>
      </w:r>
      <w:r w:rsidR="00B72A6F">
        <w:rPr>
          <w:lang w:eastAsia="zh-CN"/>
        </w:rPr>
        <w:t xml:space="preserve">. For initial inventory overall procedure, </w:t>
      </w:r>
      <w:r w:rsidR="000640A1">
        <w:rPr>
          <w:lang w:eastAsia="zh-CN"/>
        </w:rPr>
        <w:t xml:space="preserve">multiple devices </w:t>
      </w:r>
      <w:r w:rsidR="004B1ABA">
        <w:rPr>
          <w:lang w:eastAsia="zh-CN"/>
        </w:rPr>
        <w:t>need to respond, and c</w:t>
      </w:r>
      <w:r w:rsidR="00163F46">
        <w:rPr>
          <w:lang w:eastAsia="zh-CN"/>
        </w:rPr>
        <w:t xml:space="preserve">ontention-based random access should be adopted. And </w:t>
      </w:r>
      <w:r w:rsidR="004B1ABA">
        <w:rPr>
          <w:lang w:eastAsia="zh-CN"/>
        </w:rPr>
        <w:t xml:space="preserve">when </w:t>
      </w:r>
      <w:bookmarkStart w:id="17" w:name="OLE_LINK21"/>
      <w:r w:rsidR="003B7AEA">
        <w:rPr>
          <w:lang w:eastAsia="zh-CN"/>
        </w:rPr>
        <w:t>a single</w:t>
      </w:r>
      <w:r w:rsidR="004B1ABA">
        <w:rPr>
          <w:lang w:eastAsia="zh-CN"/>
        </w:rPr>
        <w:t xml:space="preserve"> device or a small number of devices are required</w:t>
      </w:r>
      <w:r w:rsidR="00163F46">
        <w:rPr>
          <w:lang w:eastAsia="zh-CN"/>
        </w:rPr>
        <w:t>, contention-free random access procedure can be used.</w:t>
      </w:r>
      <w:bookmarkEnd w:id="17"/>
      <w:r w:rsidR="00163F46">
        <w:rPr>
          <w:lang w:eastAsia="zh-CN"/>
        </w:rPr>
        <w:t xml:space="preserve"> The details of </w:t>
      </w:r>
      <w:proofErr w:type="spellStart"/>
      <w:r w:rsidR="00163F46">
        <w:rPr>
          <w:lang w:eastAsia="zh-CN"/>
        </w:rPr>
        <w:t>CBRA</w:t>
      </w:r>
      <w:proofErr w:type="spellEnd"/>
      <w:r w:rsidR="00163F46">
        <w:rPr>
          <w:lang w:eastAsia="zh-CN"/>
        </w:rPr>
        <w:t xml:space="preserve"> and </w:t>
      </w:r>
      <w:proofErr w:type="spellStart"/>
      <w:r w:rsidR="00163F46">
        <w:rPr>
          <w:lang w:eastAsia="zh-CN"/>
        </w:rPr>
        <w:t>CFRA</w:t>
      </w:r>
      <w:proofErr w:type="spellEnd"/>
      <w:r w:rsidR="00163F46">
        <w:rPr>
          <w:lang w:eastAsia="zh-CN"/>
        </w:rPr>
        <w:t xml:space="preserve"> will be discussed in </w:t>
      </w:r>
      <w:r w:rsidR="009D1554">
        <w:rPr>
          <w:lang w:eastAsia="zh-CN"/>
        </w:rPr>
        <w:t xml:space="preserve">our </w:t>
      </w:r>
      <w:proofErr w:type="spellStart"/>
      <w:r w:rsidR="009D1554">
        <w:rPr>
          <w:lang w:eastAsia="zh-CN"/>
        </w:rPr>
        <w:t>Tdoc</w:t>
      </w:r>
      <w:proofErr w:type="spellEnd"/>
      <w:r w:rsidR="009D1554">
        <w:rPr>
          <w:lang w:eastAsia="zh-CN"/>
        </w:rPr>
        <w:t xml:space="preserve"> in AI</w:t>
      </w:r>
      <w:r w:rsidR="00163F46">
        <w:rPr>
          <w:lang w:eastAsia="zh-CN"/>
        </w:rPr>
        <w:t xml:space="preserve"> 8.2.5</w:t>
      </w:r>
      <w:r w:rsidR="009D1554">
        <w:rPr>
          <w:lang w:eastAsia="zh-CN"/>
        </w:rPr>
        <w:t xml:space="preserve"> [2]</w:t>
      </w:r>
      <w:r w:rsidR="00163F46">
        <w:rPr>
          <w:lang w:eastAsia="zh-CN"/>
        </w:rPr>
        <w:t>. In this section, we take an initial inventory as example to analyse the overall procedure. And</w:t>
      </w:r>
      <w:bookmarkStart w:id="18" w:name="OLE_LINK15"/>
      <w:r w:rsidR="00163F46">
        <w:rPr>
          <w:lang w:eastAsia="zh-CN"/>
        </w:rPr>
        <w:t xml:space="preserve"> figure 1 provides </w:t>
      </w:r>
      <w:r w:rsidR="004273C8">
        <w:rPr>
          <w:lang w:eastAsia="zh-CN"/>
        </w:rPr>
        <w:t>the detail steps</w:t>
      </w:r>
      <w:r w:rsidR="00163F46">
        <w:rPr>
          <w:lang w:eastAsia="zh-CN"/>
        </w:rPr>
        <w:t xml:space="preserve"> of inventory only procedure with </w:t>
      </w:r>
      <w:proofErr w:type="spellStart"/>
      <w:r w:rsidR="00163F46">
        <w:rPr>
          <w:lang w:eastAsia="zh-CN"/>
        </w:rPr>
        <w:t>CBRA</w:t>
      </w:r>
      <w:proofErr w:type="spellEnd"/>
      <w:r w:rsidR="00CD68ED">
        <w:rPr>
          <w:lang w:eastAsia="zh-CN"/>
        </w:rPr>
        <w:t>/</w:t>
      </w:r>
      <w:proofErr w:type="spellStart"/>
      <w:r w:rsidR="00CD68ED">
        <w:rPr>
          <w:lang w:eastAsia="zh-CN"/>
        </w:rPr>
        <w:t>CFRA</w:t>
      </w:r>
      <w:proofErr w:type="spellEnd"/>
      <w:r w:rsidR="00163F46">
        <w:rPr>
          <w:lang w:eastAsia="zh-CN"/>
        </w:rPr>
        <w:t>.</w:t>
      </w:r>
      <w:bookmarkEnd w:id="18"/>
    </w:p>
    <w:p w14:paraId="74254E0A" w14:textId="0C47D54B" w:rsidR="004273C8" w:rsidRDefault="001012B7" w:rsidP="00B3426B">
      <w:pPr>
        <w:rPr>
          <w:lang w:eastAsia="zh-CN"/>
        </w:rPr>
      </w:pPr>
      <w:r>
        <w:rPr>
          <w:lang w:eastAsia="zh-CN"/>
        </w:rPr>
        <w:t xml:space="preserve">Step </w:t>
      </w:r>
      <w:r w:rsidR="004273C8">
        <w:rPr>
          <w:lang w:eastAsia="zh-CN"/>
        </w:rPr>
        <w:t>0</w:t>
      </w:r>
      <w:r>
        <w:rPr>
          <w:lang w:eastAsia="zh-CN"/>
        </w:rPr>
        <w:t xml:space="preserve">: The CN sends an inventory request to a reader (i.e., the </w:t>
      </w:r>
      <w:proofErr w:type="spellStart"/>
      <w:r>
        <w:rPr>
          <w:lang w:eastAsia="zh-CN"/>
        </w:rPr>
        <w:t>gNB</w:t>
      </w:r>
      <w:proofErr w:type="spellEnd"/>
      <w:r>
        <w:rPr>
          <w:lang w:eastAsia="zh-CN"/>
        </w:rPr>
        <w:t xml:space="preserve"> or intermediate </w:t>
      </w:r>
      <w:proofErr w:type="spellStart"/>
      <w:r>
        <w:rPr>
          <w:lang w:eastAsia="zh-CN"/>
        </w:rPr>
        <w:t>UE</w:t>
      </w:r>
      <w:proofErr w:type="spellEnd"/>
      <w:r>
        <w:rPr>
          <w:lang w:eastAsia="zh-CN"/>
        </w:rPr>
        <w:t>)</w:t>
      </w:r>
      <w:r w:rsidR="004F3E49">
        <w:rPr>
          <w:rFonts w:hint="eastAsia"/>
          <w:lang w:eastAsia="zh-CN"/>
        </w:rPr>
        <w:t>.</w:t>
      </w:r>
      <w:r w:rsidR="009D63C1">
        <w:rPr>
          <w:lang w:eastAsia="zh-CN"/>
        </w:rPr>
        <w:t xml:space="preserve"> The details procedures between BS-reader and CN are decided by </w:t>
      </w:r>
      <w:proofErr w:type="spellStart"/>
      <w:r w:rsidR="009D63C1">
        <w:rPr>
          <w:lang w:eastAsia="zh-CN"/>
        </w:rPr>
        <w:t>SA2</w:t>
      </w:r>
      <w:proofErr w:type="spellEnd"/>
      <w:r w:rsidR="009D63C1">
        <w:rPr>
          <w:lang w:eastAsia="zh-CN"/>
        </w:rPr>
        <w:t>/</w:t>
      </w:r>
      <w:proofErr w:type="spellStart"/>
      <w:r w:rsidR="009D63C1">
        <w:rPr>
          <w:lang w:eastAsia="zh-CN"/>
        </w:rPr>
        <w:t>RAN3</w:t>
      </w:r>
      <w:proofErr w:type="spellEnd"/>
      <w:r w:rsidR="009D63C1">
        <w:rPr>
          <w:lang w:eastAsia="zh-CN"/>
        </w:rPr>
        <w:t>.</w:t>
      </w:r>
      <w:r w:rsidR="004F3E49">
        <w:rPr>
          <w:lang w:eastAsia="zh-CN"/>
        </w:rPr>
        <w:t xml:space="preserve"> </w:t>
      </w:r>
    </w:p>
    <w:p w14:paraId="266E6A13" w14:textId="3ACE4B94" w:rsidR="00B3426B" w:rsidRDefault="004273C8" w:rsidP="00B3426B">
      <w:pPr>
        <w:rPr>
          <w:lang w:eastAsia="zh-CN"/>
        </w:rPr>
      </w:pPr>
      <w:r>
        <w:rPr>
          <w:lang w:eastAsia="zh-CN"/>
        </w:rPr>
        <w:lastRenderedPageBreak/>
        <w:t xml:space="preserve">Step </w:t>
      </w:r>
      <w:r w:rsidR="00CD68ED">
        <w:rPr>
          <w:lang w:eastAsia="zh-CN"/>
        </w:rPr>
        <w:t>1</w:t>
      </w:r>
      <w:r>
        <w:rPr>
          <w:lang w:eastAsia="zh-CN"/>
        </w:rPr>
        <w:t xml:space="preserve">: </w:t>
      </w:r>
      <w:r w:rsidR="00B72A6F">
        <w:rPr>
          <w:lang w:eastAsia="zh-CN"/>
        </w:rPr>
        <w:t>T</w:t>
      </w:r>
      <w:r w:rsidR="00B3426B">
        <w:rPr>
          <w:lang w:eastAsia="zh-CN"/>
        </w:rPr>
        <w:t>he reader triggers a query</w:t>
      </w:r>
      <w:r w:rsidR="00971AFA">
        <w:rPr>
          <w:lang w:eastAsia="zh-CN"/>
        </w:rPr>
        <w:t>/Initial trigger message</w:t>
      </w:r>
      <w:r w:rsidR="00B3426B">
        <w:rPr>
          <w:lang w:eastAsia="zh-CN"/>
        </w:rPr>
        <w:t xml:space="preserve"> towards devices. </w:t>
      </w:r>
    </w:p>
    <w:p w14:paraId="700B6593" w14:textId="10A9AC59" w:rsidR="00B3426B" w:rsidRDefault="00B3426B" w:rsidP="00B3426B">
      <w:pPr>
        <w:rPr>
          <w:lang w:eastAsia="zh-CN"/>
        </w:rPr>
      </w:pPr>
      <w:r>
        <w:rPr>
          <w:lang w:eastAsia="zh-CN"/>
        </w:rPr>
        <w:t xml:space="preserve">The reader may </w:t>
      </w:r>
      <w:r w:rsidR="004273C8">
        <w:rPr>
          <w:lang w:eastAsia="zh-CN"/>
        </w:rPr>
        <w:t>include</w:t>
      </w:r>
      <w:r w:rsidR="00EF28FF">
        <w:rPr>
          <w:lang w:eastAsia="zh-CN"/>
        </w:rPr>
        <w:t xml:space="preserve"> multiple </w:t>
      </w:r>
      <w:r w:rsidR="00FD741B">
        <w:rPr>
          <w:lang w:eastAsia="zh-CN"/>
        </w:rPr>
        <w:t>contents in this message. The content</w:t>
      </w:r>
      <w:r w:rsidR="00EF28FF">
        <w:rPr>
          <w:lang w:eastAsia="zh-CN"/>
        </w:rPr>
        <w:t>s may include</w:t>
      </w:r>
      <w:bookmarkStart w:id="19" w:name="OLE_LINK37"/>
      <w:r>
        <w:rPr>
          <w:lang w:eastAsia="zh-CN"/>
        </w:rPr>
        <w:t xml:space="preserve"> </w:t>
      </w:r>
      <w:bookmarkStart w:id="20" w:name="OLE_LINK16"/>
      <w:r w:rsidR="009D1554">
        <w:rPr>
          <w:lang w:eastAsia="zh-CN"/>
        </w:rPr>
        <w:t>service</w:t>
      </w:r>
      <w:r w:rsidR="00EF28FF">
        <w:rPr>
          <w:lang w:eastAsia="zh-CN"/>
        </w:rPr>
        <w:t xml:space="preserve"> request</w:t>
      </w:r>
      <w:r w:rsidR="000640A1">
        <w:rPr>
          <w:lang w:eastAsia="zh-CN"/>
        </w:rPr>
        <w:t xml:space="preserve"> (select criteria</w:t>
      </w:r>
      <w:r w:rsidR="009D1554">
        <w:rPr>
          <w:lang w:eastAsia="zh-CN"/>
        </w:rPr>
        <w:t>, inventory request</w:t>
      </w:r>
      <w:r w:rsidR="000640A1">
        <w:rPr>
          <w:lang w:eastAsia="zh-CN"/>
        </w:rPr>
        <w:t>)</w:t>
      </w:r>
      <w:bookmarkEnd w:id="19"/>
      <w:r w:rsidR="00EF28FF">
        <w:rPr>
          <w:lang w:eastAsia="zh-CN"/>
        </w:rPr>
        <w:t>,</w:t>
      </w:r>
      <w:bookmarkEnd w:id="20"/>
      <w:r w:rsidR="00EF28FF">
        <w:rPr>
          <w:lang w:eastAsia="zh-CN"/>
        </w:rPr>
        <w:t xml:space="preserve"> </w:t>
      </w:r>
      <w:r w:rsidR="00971AFA">
        <w:rPr>
          <w:lang w:eastAsia="zh-CN"/>
        </w:rPr>
        <w:t xml:space="preserve">radio resource assignment </w:t>
      </w:r>
      <w:r>
        <w:rPr>
          <w:lang w:eastAsia="zh-CN"/>
        </w:rPr>
        <w:t xml:space="preserve">signalling (e.g., number of </w:t>
      </w:r>
      <w:r w:rsidR="00971AFA">
        <w:rPr>
          <w:lang w:eastAsia="zh-CN"/>
        </w:rPr>
        <w:t xml:space="preserve">access </w:t>
      </w:r>
      <w:r>
        <w:rPr>
          <w:lang w:eastAsia="zh-CN"/>
        </w:rPr>
        <w:t xml:space="preserve">occasions, frequency and time resources </w:t>
      </w:r>
      <w:proofErr w:type="spellStart"/>
      <w:r>
        <w:rPr>
          <w:lang w:eastAsia="zh-CN"/>
        </w:rPr>
        <w:t>etc</w:t>
      </w:r>
      <w:proofErr w:type="spellEnd"/>
      <w:r>
        <w:rPr>
          <w:lang w:eastAsia="zh-CN"/>
        </w:rPr>
        <w:t>)</w:t>
      </w:r>
      <w:r w:rsidR="00456B25">
        <w:rPr>
          <w:lang w:eastAsia="zh-CN"/>
        </w:rPr>
        <w:t>.</w:t>
      </w:r>
      <w:r w:rsidR="004273C8">
        <w:rPr>
          <w:lang w:eastAsia="zh-CN"/>
        </w:rPr>
        <w:t xml:space="preserve"> </w:t>
      </w:r>
    </w:p>
    <w:p w14:paraId="2095A578" w14:textId="1736427D" w:rsidR="00D87205" w:rsidRDefault="00B72A6F" w:rsidP="00D87205">
      <w:pPr>
        <w:rPr>
          <w:lang w:eastAsia="zh-CN"/>
        </w:rPr>
      </w:pPr>
      <w:r>
        <w:rPr>
          <w:lang w:eastAsia="zh-CN"/>
        </w:rPr>
        <w:t xml:space="preserve">Step </w:t>
      </w:r>
      <w:r w:rsidR="00CD68ED">
        <w:rPr>
          <w:lang w:eastAsia="zh-CN"/>
        </w:rPr>
        <w:t>2</w:t>
      </w:r>
      <w:r w:rsidR="00456B25">
        <w:rPr>
          <w:lang w:eastAsia="zh-CN"/>
        </w:rPr>
        <w:t xml:space="preserve">: </w:t>
      </w:r>
      <w:r w:rsidR="00270407">
        <w:rPr>
          <w:lang w:eastAsia="zh-CN"/>
        </w:rPr>
        <w:t xml:space="preserve">For initial inventory request, </w:t>
      </w:r>
      <w:r w:rsidR="00D87205">
        <w:rPr>
          <w:lang w:eastAsia="zh-CN"/>
        </w:rPr>
        <w:t xml:space="preserve">the device initiates a contention based random access and obtains an </w:t>
      </w:r>
      <w:r w:rsidR="00971AFA">
        <w:rPr>
          <w:lang w:eastAsia="zh-CN"/>
        </w:rPr>
        <w:t xml:space="preserve">access </w:t>
      </w:r>
      <w:r w:rsidR="00D87205">
        <w:rPr>
          <w:lang w:eastAsia="zh-CN"/>
        </w:rPr>
        <w:t>occasion. After that, the device sends its random ID (for contention resolution purpose) in the first message.</w:t>
      </w:r>
      <w:r w:rsidR="00270407">
        <w:rPr>
          <w:lang w:eastAsia="zh-CN"/>
        </w:rPr>
        <w:t xml:space="preserve"> </w:t>
      </w:r>
    </w:p>
    <w:p w14:paraId="27F99D60" w14:textId="17A16119" w:rsidR="00D87205" w:rsidRDefault="00D87205" w:rsidP="00D87205">
      <w:pPr>
        <w:rPr>
          <w:lang w:eastAsia="zh-CN"/>
        </w:rPr>
      </w:pPr>
      <w:r>
        <w:rPr>
          <w:lang w:eastAsia="zh-CN"/>
        </w:rPr>
        <w:t xml:space="preserve">Step </w:t>
      </w:r>
      <w:r w:rsidR="00CD68ED">
        <w:rPr>
          <w:lang w:eastAsia="zh-CN"/>
        </w:rPr>
        <w:t>3</w:t>
      </w:r>
      <w:r>
        <w:rPr>
          <w:lang w:eastAsia="zh-CN"/>
        </w:rPr>
        <w:t>: the reader replies with the device random ID if the reader successfully reads the device’s random ID.</w:t>
      </w:r>
    </w:p>
    <w:p w14:paraId="37CFEA67" w14:textId="2516AB97" w:rsidR="00CD68ED" w:rsidRDefault="00B72A6F" w:rsidP="00B72A6F">
      <w:pPr>
        <w:rPr>
          <w:lang w:eastAsia="zh-CN"/>
        </w:rPr>
      </w:pPr>
      <w:proofErr w:type="spellStart"/>
      <w:r>
        <w:rPr>
          <w:lang w:eastAsia="zh-CN"/>
        </w:rPr>
        <w:t>Step</w:t>
      </w:r>
      <w:r w:rsidR="00CD68ED">
        <w:rPr>
          <w:lang w:eastAsia="zh-CN"/>
        </w:rPr>
        <w:t>4</w:t>
      </w:r>
      <w:proofErr w:type="spellEnd"/>
      <w:r w:rsidR="00D87205">
        <w:rPr>
          <w:lang w:eastAsia="zh-CN"/>
        </w:rPr>
        <w:t>: the device sends the inventory response</w:t>
      </w:r>
      <w:r w:rsidR="001C069E">
        <w:rPr>
          <w:lang w:eastAsia="zh-CN"/>
        </w:rPr>
        <w:t xml:space="preserve"> (</w:t>
      </w:r>
      <w:bookmarkStart w:id="21" w:name="OLE_LINK44"/>
      <w:r w:rsidR="001C069E" w:rsidRPr="001C069E">
        <w:rPr>
          <w:lang w:eastAsia="zh-CN"/>
        </w:rPr>
        <w:t>permanent</w:t>
      </w:r>
      <w:r w:rsidR="001C069E">
        <w:rPr>
          <w:lang w:eastAsia="zh-CN"/>
        </w:rPr>
        <w:t xml:space="preserve"> </w:t>
      </w:r>
      <w:bookmarkEnd w:id="21"/>
      <w:r w:rsidR="001C069E">
        <w:rPr>
          <w:lang w:eastAsia="zh-CN"/>
        </w:rPr>
        <w:t>device ID</w:t>
      </w:r>
      <w:r w:rsidR="001E14A9">
        <w:rPr>
          <w:lang w:eastAsia="zh-CN"/>
        </w:rPr>
        <w:t xml:space="preserve"> </w:t>
      </w:r>
      <w:bookmarkStart w:id="22" w:name="OLE_LINK36"/>
      <w:r w:rsidR="001E14A9">
        <w:rPr>
          <w:lang w:eastAsia="zh-CN"/>
        </w:rPr>
        <w:t>and may include device capabilities information</w:t>
      </w:r>
      <w:bookmarkEnd w:id="22"/>
      <w:r w:rsidR="001C069E">
        <w:rPr>
          <w:lang w:eastAsia="zh-CN"/>
        </w:rPr>
        <w:t xml:space="preserve">) </w:t>
      </w:r>
      <w:r w:rsidR="00D87205">
        <w:rPr>
          <w:lang w:eastAsia="zh-CN"/>
        </w:rPr>
        <w:t xml:space="preserve">plus the random ID in the second message to the reader. </w:t>
      </w:r>
    </w:p>
    <w:p w14:paraId="0CA85DF3" w14:textId="0AD2FE7B" w:rsidR="00456B25" w:rsidRDefault="00CD68ED" w:rsidP="00B72A6F">
      <w:pPr>
        <w:rPr>
          <w:lang w:eastAsia="zh-CN"/>
        </w:rPr>
      </w:pPr>
      <w:r>
        <w:rPr>
          <w:lang w:eastAsia="zh-CN"/>
        </w:rPr>
        <w:t xml:space="preserve">Step 5: </w:t>
      </w:r>
      <w:r w:rsidR="00B35C85">
        <w:rPr>
          <w:lang w:eastAsia="zh-CN"/>
        </w:rPr>
        <w:t>The</w:t>
      </w:r>
      <w:r w:rsidR="00D87205">
        <w:rPr>
          <w:lang w:eastAsia="zh-CN"/>
        </w:rPr>
        <w:t xml:space="preserve"> reader forwards the inventory response to the CN.</w:t>
      </w:r>
    </w:p>
    <w:p w14:paraId="5B795DF8" w14:textId="659039BF" w:rsidR="00CF4286" w:rsidRDefault="00CF4286" w:rsidP="00B72A6F">
      <w:pPr>
        <w:rPr>
          <w:lang w:eastAsia="zh-CN"/>
        </w:rPr>
      </w:pPr>
      <w:r>
        <w:rPr>
          <w:lang w:eastAsia="zh-CN"/>
        </w:rPr>
        <w:t xml:space="preserve">Step 6: </w:t>
      </w:r>
      <w:bookmarkStart w:id="23" w:name="OLE_LINK17"/>
      <w:bookmarkStart w:id="24" w:name="OLE_LINK18"/>
      <w:r>
        <w:rPr>
          <w:lang w:eastAsia="zh-CN"/>
        </w:rPr>
        <w:t>The r</w:t>
      </w:r>
      <w:r w:rsidRPr="00CF4286">
        <w:rPr>
          <w:lang w:eastAsia="zh-CN"/>
        </w:rPr>
        <w:t>eader acknowledgement the reception of A-</w:t>
      </w:r>
      <w:proofErr w:type="spellStart"/>
      <w:r w:rsidRPr="00CF4286">
        <w:rPr>
          <w:lang w:eastAsia="zh-CN"/>
        </w:rPr>
        <w:t>IoT</w:t>
      </w:r>
      <w:proofErr w:type="spellEnd"/>
      <w:r w:rsidRPr="00CF4286">
        <w:rPr>
          <w:lang w:eastAsia="zh-CN"/>
        </w:rPr>
        <w:t xml:space="preserve"> device ID</w:t>
      </w:r>
      <w:r>
        <w:rPr>
          <w:lang w:eastAsia="zh-CN"/>
        </w:rPr>
        <w:t>.</w:t>
      </w:r>
      <w:bookmarkEnd w:id="23"/>
      <w:bookmarkEnd w:id="24"/>
    </w:p>
    <w:p w14:paraId="792C5B18" w14:textId="4FDC4600" w:rsidR="004B1ABA" w:rsidRPr="004B1ABA" w:rsidRDefault="004B1ABA" w:rsidP="00B72A6F">
      <w:pPr>
        <w:rPr>
          <w:lang w:eastAsia="zh-CN"/>
        </w:rPr>
      </w:pPr>
      <w:bookmarkStart w:id="25" w:name="OLE_LINK38"/>
      <w:r>
        <w:rPr>
          <w:lang w:eastAsia="zh-CN"/>
        </w:rPr>
        <w:t xml:space="preserve">Note: </w:t>
      </w:r>
      <w:bookmarkStart w:id="26" w:name="OLE_LINK22"/>
      <w:r>
        <w:rPr>
          <w:lang w:eastAsia="zh-CN"/>
        </w:rPr>
        <w:t xml:space="preserve">If </w:t>
      </w:r>
      <w:r w:rsidR="003B7AEA">
        <w:rPr>
          <w:lang w:eastAsia="zh-CN"/>
        </w:rPr>
        <w:t>a single</w:t>
      </w:r>
      <w:r>
        <w:rPr>
          <w:lang w:eastAsia="zh-CN"/>
        </w:rPr>
        <w:t xml:space="preserve"> device or a small number of devices are required, contention-free random access procedure can be used. And step 1 and 2 can be skipped. A-</w:t>
      </w:r>
      <w:proofErr w:type="spellStart"/>
      <w:r>
        <w:rPr>
          <w:lang w:eastAsia="zh-CN"/>
        </w:rPr>
        <w:t>IoT</w:t>
      </w:r>
      <w:proofErr w:type="spellEnd"/>
      <w:r>
        <w:rPr>
          <w:lang w:eastAsia="zh-CN"/>
        </w:rPr>
        <w:t xml:space="preserve"> device can transmit device ID directly (step 3) when receives an initial trigger message.</w:t>
      </w:r>
      <w:bookmarkEnd w:id="26"/>
    </w:p>
    <w:p w14:paraId="3A188DE6" w14:textId="12C51DEB" w:rsidR="006C2B69" w:rsidRPr="00D87205" w:rsidRDefault="00D4348B" w:rsidP="00D90B46">
      <w:pPr>
        <w:pStyle w:val="Proposal"/>
        <w:numPr>
          <w:ilvl w:val="0"/>
          <w:numId w:val="0"/>
        </w:numPr>
        <w:spacing w:line="240" w:lineRule="auto"/>
        <w:rPr>
          <w:rFonts w:ascii="Times New Roman" w:hAnsi="Times New Roman"/>
          <w:bCs w:val="0"/>
        </w:rPr>
      </w:pPr>
      <w:bookmarkStart w:id="27" w:name="OLE_LINK41"/>
      <w:bookmarkStart w:id="28" w:name="_Toc163202160"/>
      <w:bookmarkStart w:id="29" w:name="OLE_LINK40"/>
      <w:bookmarkStart w:id="30" w:name="OLE_LINK19"/>
      <w:bookmarkEnd w:id="25"/>
      <w:r>
        <w:rPr>
          <w:rFonts w:ascii="Times New Roman" w:hAnsi="Times New Roman"/>
          <w:bCs w:val="0"/>
        </w:rPr>
        <w:t xml:space="preserve">Proposal </w:t>
      </w:r>
      <w:r w:rsidR="00D90B46">
        <w:rPr>
          <w:rFonts w:ascii="Times New Roman" w:hAnsi="Times New Roman"/>
          <w:bCs w:val="0"/>
        </w:rPr>
        <w:t>2</w:t>
      </w:r>
      <w:r>
        <w:rPr>
          <w:rFonts w:ascii="Times New Roman" w:hAnsi="Times New Roman"/>
          <w:bCs w:val="0"/>
        </w:rPr>
        <w:t xml:space="preserve">: </w:t>
      </w:r>
      <w:bookmarkEnd w:id="27"/>
      <w:r w:rsidR="00D87205" w:rsidRPr="00D87205">
        <w:rPr>
          <w:rFonts w:ascii="Times New Roman" w:hAnsi="Times New Roman"/>
          <w:bCs w:val="0"/>
        </w:rPr>
        <w:t>Agree the above message flow (in Figure 1) for the inventory procedure and capture it in the TR.</w:t>
      </w:r>
      <w:bookmarkEnd w:id="28"/>
      <w:bookmarkEnd w:id="29"/>
    </w:p>
    <w:bookmarkEnd w:id="30"/>
    <w:p w14:paraId="6A89F0CF" w14:textId="041CFDD2" w:rsidR="006C2B69" w:rsidRPr="006C2B69" w:rsidRDefault="006C2B69" w:rsidP="006C2B69">
      <w:pPr>
        <w:pStyle w:val="3"/>
        <w:widowControl w:val="0"/>
        <w:spacing w:line="276" w:lineRule="auto"/>
        <w:textAlignment w:val="auto"/>
        <w:rPr>
          <w:rFonts w:ascii="Times New Roman" w:eastAsia="Arial" w:hAnsi="Times New Roman" w:cs="Times New Roman"/>
          <w:b/>
          <w:sz w:val="24"/>
          <w:szCs w:val="20"/>
        </w:rPr>
      </w:pPr>
      <w:r>
        <w:rPr>
          <w:rFonts w:ascii="Times New Roman" w:eastAsia="Arial" w:hAnsi="Times New Roman" w:cs="Times New Roman"/>
          <w:b/>
          <w:sz w:val="24"/>
          <w:szCs w:val="20"/>
        </w:rPr>
        <w:t>2.</w:t>
      </w:r>
      <w:r w:rsidR="009F30DC">
        <w:rPr>
          <w:rFonts w:ascii="Times New Roman" w:eastAsia="Arial" w:hAnsi="Times New Roman" w:cs="Times New Roman"/>
          <w:b/>
          <w:sz w:val="24"/>
          <w:szCs w:val="20"/>
        </w:rPr>
        <w:t>2</w:t>
      </w:r>
      <w:r>
        <w:rPr>
          <w:rFonts w:ascii="Times New Roman" w:eastAsia="Arial" w:hAnsi="Times New Roman" w:cs="Times New Roman"/>
          <w:b/>
          <w:sz w:val="24"/>
          <w:szCs w:val="20"/>
        </w:rPr>
        <w:t xml:space="preserve"> Inventory and command</w:t>
      </w:r>
      <w:r w:rsidRPr="006C2B69">
        <w:rPr>
          <w:rFonts w:ascii="Times New Roman" w:eastAsia="Arial" w:hAnsi="Times New Roman" w:cs="Times New Roman"/>
          <w:b/>
          <w:sz w:val="24"/>
          <w:szCs w:val="20"/>
        </w:rPr>
        <w:t xml:space="preserve"> overall procedure</w:t>
      </w:r>
    </w:p>
    <w:bookmarkStart w:id="31" w:name="OLE_LINK2"/>
    <w:p w14:paraId="48E82B70" w14:textId="779AD8FA" w:rsidR="006C2B69" w:rsidRDefault="006B2F83" w:rsidP="006C2B69">
      <w:pPr>
        <w:jc w:val="center"/>
      </w:pPr>
      <w:r>
        <w:object w:dxaOrig="9561" w:dyaOrig="5751" w14:anchorId="50CBA499">
          <v:shape id="_x0000_i1026" type="#_x0000_t75" style="width:325.85pt;height:196pt" o:ole="">
            <v:imagedata r:id="rId10" o:title=""/>
          </v:shape>
          <o:OLEObject Type="Embed" ProgID="Visio.Drawing.15" ShapeID="_x0000_i1026" DrawAspect="Content" ObjectID="_1776856576" r:id="rId11"/>
        </w:object>
      </w:r>
      <w:bookmarkEnd w:id="31"/>
    </w:p>
    <w:p w14:paraId="0B7D02AB" w14:textId="70E88FB7" w:rsidR="001C6628" w:rsidRDefault="001C6628" w:rsidP="001C6628">
      <w:pPr>
        <w:jc w:val="center"/>
        <w:rPr>
          <w:lang w:eastAsia="zh-CN"/>
        </w:rPr>
      </w:pPr>
      <w:bookmarkStart w:id="32" w:name="OLE_LINK3"/>
      <w:r>
        <w:t>Figure 2 Example of Inventory and command procedure</w:t>
      </w:r>
      <w:r w:rsidR="009F30DC">
        <w:t xml:space="preserve"> with </w:t>
      </w:r>
      <w:proofErr w:type="spellStart"/>
      <w:r w:rsidR="009F30DC">
        <w:t>CBRA</w:t>
      </w:r>
      <w:proofErr w:type="spellEnd"/>
      <w:r w:rsidR="009F30DC">
        <w:t>/</w:t>
      </w:r>
      <w:proofErr w:type="spellStart"/>
      <w:r w:rsidR="009F30DC">
        <w:t>CFRA</w:t>
      </w:r>
      <w:proofErr w:type="spellEnd"/>
    </w:p>
    <w:bookmarkEnd w:id="32"/>
    <w:p w14:paraId="4CD3A5B5" w14:textId="5F248CAE" w:rsidR="00EC6E52" w:rsidRDefault="009D63C1" w:rsidP="00EC6E52">
      <w:pPr>
        <w:rPr>
          <w:lang w:eastAsia="zh-CN"/>
        </w:rPr>
      </w:pPr>
      <w:r>
        <w:rPr>
          <w:lang w:eastAsia="zh-CN"/>
        </w:rPr>
        <w:t xml:space="preserve">For inventory plus command case, </w:t>
      </w:r>
      <w:r w:rsidR="00EC6E52" w:rsidRPr="00EC6E52">
        <w:rPr>
          <w:lang w:eastAsia="zh-CN"/>
        </w:rPr>
        <w:t xml:space="preserve">the CN trigger </w:t>
      </w:r>
      <w:r w:rsidR="00147B52">
        <w:rPr>
          <w:rFonts w:hint="eastAsia"/>
          <w:lang w:eastAsia="zh-CN"/>
        </w:rPr>
        <w:t>a</w:t>
      </w:r>
      <w:r w:rsidR="00147B52">
        <w:rPr>
          <w:lang w:eastAsia="zh-CN"/>
        </w:rPr>
        <w:t xml:space="preserve"> </w:t>
      </w:r>
      <w:r>
        <w:rPr>
          <w:lang w:eastAsia="zh-CN"/>
        </w:rPr>
        <w:t xml:space="preserve">service request of </w:t>
      </w:r>
      <w:r w:rsidR="00EC6E52" w:rsidRPr="00EC6E52">
        <w:rPr>
          <w:lang w:eastAsia="zh-CN"/>
        </w:rPr>
        <w:t xml:space="preserve">inventory </w:t>
      </w:r>
      <w:r>
        <w:rPr>
          <w:lang w:eastAsia="zh-CN"/>
        </w:rPr>
        <w:t>plus command</w:t>
      </w:r>
      <w:r w:rsidR="00B72A6F">
        <w:rPr>
          <w:lang w:eastAsia="zh-CN"/>
        </w:rPr>
        <w:t xml:space="preserve">. In this procedure, inventory procedure is performed firstly, subsequently command procedure is followed. </w:t>
      </w:r>
      <w:r w:rsidR="001C069E">
        <w:rPr>
          <w:lang w:eastAsia="zh-CN"/>
        </w:rPr>
        <w:t xml:space="preserve">Similar to inventory only, this section also take </w:t>
      </w:r>
      <w:proofErr w:type="spellStart"/>
      <w:r w:rsidR="001C069E">
        <w:rPr>
          <w:lang w:eastAsia="zh-CN"/>
        </w:rPr>
        <w:t>CBRA</w:t>
      </w:r>
      <w:proofErr w:type="spellEnd"/>
      <w:r w:rsidR="001C069E">
        <w:rPr>
          <w:lang w:eastAsia="zh-CN"/>
        </w:rPr>
        <w:t xml:space="preserve"> as an example to analyse the detail procedures. The </w:t>
      </w:r>
      <w:r w:rsidR="001C069E" w:rsidRPr="001C069E">
        <w:rPr>
          <w:lang w:eastAsia="zh-CN"/>
        </w:rPr>
        <w:t xml:space="preserve">figure </w:t>
      </w:r>
      <w:r w:rsidR="001C069E">
        <w:rPr>
          <w:lang w:eastAsia="zh-CN"/>
        </w:rPr>
        <w:t>2</w:t>
      </w:r>
      <w:r w:rsidR="001C069E" w:rsidRPr="001C069E">
        <w:rPr>
          <w:lang w:eastAsia="zh-CN"/>
        </w:rPr>
        <w:t xml:space="preserve"> provides the detail steps of inventory </w:t>
      </w:r>
      <w:r w:rsidR="001C069E">
        <w:rPr>
          <w:lang w:eastAsia="zh-CN"/>
        </w:rPr>
        <w:t xml:space="preserve">plus command </w:t>
      </w:r>
      <w:r w:rsidR="001C069E" w:rsidRPr="001C069E">
        <w:rPr>
          <w:lang w:eastAsia="zh-CN"/>
        </w:rPr>
        <w:t xml:space="preserve">procedure with </w:t>
      </w:r>
      <w:proofErr w:type="spellStart"/>
      <w:r w:rsidR="001C069E" w:rsidRPr="001C069E">
        <w:rPr>
          <w:lang w:eastAsia="zh-CN"/>
        </w:rPr>
        <w:t>CBRA</w:t>
      </w:r>
      <w:proofErr w:type="spellEnd"/>
      <w:r w:rsidR="001C069E" w:rsidRPr="001C069E">
        <w:rPr>
          <w:lang w:eastAsia="zh-CN"/>
        </w:rPr>
        <w:t>.</w:t>
      </w:r>
    </w:p>
    <w:p w14:paraId="6E88E426" w14:textId="563974F6" w:rsidR="00EC6E52" w:rsidRDefault="00EC6E52" w:rsidP="00EC6E52">
      <w:pPr>
        <w:rPr>
          <w:lang w:eastAsia="zh-CN"/>
        </w:rPr>
      </w:pPr>
      <w:r>
        <w:rPr>
          <w:lang w:eastAsia="zh-CN"/>
        </w:rPr>
        <w:t xml:space="preserve">Step </w:t>
      </w:r>
      <w:r w:rsidR="001C069E">
        <w:rPr>
          <w:lang w:eastAsia="zh-CN"/>
        </w:rPr>
        <w:t>0</w:t>
      </w:r>
      <w:r>
        <w:rPr>
          <w:lang w:eastAsia="zh-CN"/>
        </w:rPr>
        <w:t xml:space="preserve">: the CN sends the inventory request message to the reader (i.e., the </w:t>
      </w:r>
      <w:proofErr w:type="spellStart"/>
      <w:r>
        <w:rPr>
          <w:lang w:eastAsia="zh-CN"/>
        </w:rPr>
        <w:t>gNB</w:t>
      </w:r>
      <w:proofErr w:type="spellEnd"/>
      <w:r>
        <w:rPr>
          <w:lang w:eastAsia="zh-CN"/>
        </w:rPr>
        <w:t xml:space="preserve"> or the intermediate </w:t>
      </w:r>
      <w:proofErr w:type="spellStart"/>
      <w:r>
        <w:rPr>
          <w:lang w:eastAsia="zh-CN"/>
        </w:rPr>
        <w:t>UE</w:t>
      </w:r>
      <w:proofErr w:type="spellEnd"/>
      <w:r>
        <w:rPr>
          <w:lang w:eastAsia="zh-CN"/>
        </w:rPr>
        <w:t>)</w:t>
      </w:r>
    </w:p>
    <w:p w14:paraId="14A56604" w14:textId="7548D5CF" w:rsidR="00EC6E52" w:rsidRDefault="001C069E" w:rsidP="00EC6E52">
      <w:pPr>
        <w:rPr>
          <w:lang w:eastAsia="zh-CN"/>
        </w:rPr>
      </w:pPr>
      <w:r>
        <w:rPr>
          <w:lang w:eastAsia="zh-CN"/>
        </w:rPr>
        <w:t xml:space="preserve">Step </w:t>
      </w:r>
      <w:r w:rsidR="006B2F83">
        <w:rPr>
          <w:lang w:eastAsia="zh-CN"/>
        </w:rPr>
        <w:t>1</w:t>
      </w:r>
      <w:r w:rsidR="00EC6E52">
        <w:rPr>
          <w:lang w:eastAsia="zh-CN"/>
        </w:rPr>
        <w:t xml:space="preserve">: the reader triggers a query/scheduling round towards devices. </w:t>
      </w:r>
    </w:p>
    <w:p w14:paraId="2847639F" w14:textId="4FD8489F" w:rsidR="00EC6E52" w:rsidRDefault="00EC6E52" w:rsidP="00EC6E52">
      <w:pPr>
        <w:rPr>
          <w:lang w:eastAsia="zh-CN"/>
        </w:rPr>
      </w:pPr>
      <w:r>
        <w:rPr>
          <w:lang w:eastAsia="zh-CN"/>
        </w:rPr>
        <w:t xml:space="preserve">The reader may transmit multiple </w:t>
      </w:r>
      <w:r w:rsidR="001C069E">
        <w:rPr>
          <w:lang w:eastAsia="zh-CN"/>
        </w:rPr>
        <w:t>contents in this message</w:t>
      </w:r>
      <w:r>
        <w:rPr>
          <w:lang w:eastAsia="zh-CN"/>
        </w:rPr>
        <w:t xml:space="preserve"> including </w:t>
      </w:r>
      <w:bookmarkStart w:id="33" w:name="OLE_LINK43"/>
      <w:r w:rsidR="009D1554">
        <w:rPr>
          <w:lang w:eastAsia="zh-CN"/>
        </w:rPr>
        <w:t>service request (select criteria, inventory</w:t>
      </w:r>
      <w:r w:rsidR="009D1554">
        <w:rPr>
          <w:lang w:eastAsia="zh-CN"/>
        </w:rPr>
        <w:t xml:space="preserve"> and/or command</w:t>
      </w:r>
      <w:r w:rsidR="009D1554">
        <w:rPr>
          <w:lang w:eastAsia="zh-CN"/>
        </w:rPr>
        <w:t xml:space="preserve"> request)</w:t>
      </w:r>
      <w:bookmarkEnd w:id="33"/>
      <w:r w:rsidR="000640A1">
        <w:rPr>
          <w:lang w:eastAsia="zh-CN"/>
        </w:rPr>
        <w:t>,</w:t>
      </w:r>
      <w:r>
        <w:rPr>
          <w:lang w:eastAsia="zh-CN"/>
        </w:rPr>
        <w:t xml:space="preserve"> radio resource assignment </w:t>
      </w:r>
      <w:r w:rsidR="001C069E">
        <w:rPr>
          <w:lang w:eastAsia="zh-CN"/>
        </w:rPr>
        <w:t xml:space="preserve">signalling </w:t>
      </w:r>
      <w:r>
        <w:rPr>
          <w:lang w:eastAsia="zh-CN"/>
        </w:rPr>
        <w:t xml:space="preserve">(e.g., number of occasions, frequency and time resources </w:t>
      </w:r>
      <w:proofErr w:type="spellStart"/>
      <w:r>
        <w:rPr>
          <w:lang w:eastAsia="zh-CN"/>
        </w:rPr>
        <w:t>etc</w:t>
      </w:r>
      <w:proofErr w:type="spellEnd"/>
      <w:r>
        <w:rPr>
          <w:lang w:eastAsia="zh-CN"/>
        </w:rPr>
        <w:t>).</w:t>
      </w:r>
    </w:p>
    <w:p w14:paraId="55C59F21" w14:textId="063F5B3E" w:rsidR="00EC6E52" w:rsidRDefault="00EC6E52" w:rsidP="00EC6E52">
      <w:pPr>
        <w:rPr>
          <w:lang w:eastAsia="zh-CN"/>
        </w:rPr>
      </w:pPr>
      <w:r>
        <w:rPr>
          <w:lang w:eastAsia="zh-CN"/>
        </w:rPr>
        <w:t xml:space="preserve">Step </w:t>
      </w:r>
      <w:r w:rsidR="006B2F83">
        <w:rPr>
          <w:lang w:eastAsia="zh-CN"/>
        </w:rPr>
        <w:t>2</w:t>
      </w:r>
      <w:r>
        <w:rPr>
          <w:lang w:eastAsia="zh-CN"/>
        </w:rPr>
        <w:t>: the device initiates a contention based random access and obtains an occasion. After that, the device sends its random ID (for contention resolution purpose) in the first message.</w:t>
      </w:r>
    </w:p>
    <w:p w14:paraId="1976A310" w14:textId="479C0282" w:rsidR="00EC6E52" w:rsidRDefault="000640A1" w:rsidP="00EC6E52">
      <w:pPr>
        <w:rPr>
          <w:lang w:eastAsia="zh-CN"/>
        </w:rPr>
      </w:pPr>
      <w:r>
        <w:rPr>
          <w:lang w:eastAsia="zh-CN"/>
        </w:rPr>
        <w:t xml:space="preserve">Step </w:t>
      </w:r>
      <w:r w:rsidR="006B2F83">
        <w:rPr>
          <w:lang w:eastAsia="zh-CN"/>
        </w:rPr>
        <w:t>3</w:t>
      </w:r>
      <w:r w:rsidR="00EC6E52">
        <w:rPr>
          <w:lang w:eastAsia="zh-CN"/>
        </w:rPr>
        <w:t>: the reader replies with the device random ID if the reader successfully reads the device’s random ID.</w:t>
      </w:r>
    </w:p>
    <w:p w14:paraId="775A49C4" w14:textId="47191CC7" w:rsidR="00EC6E52" w:rsidRDefault="000640A1" w:rsidP="00EC6E52">
      <w:pPr>
        <w:rPr>
          <w:lang w:eastAsia="zh-CN"/>
        </w:rPr>
      </w:pPr>
      <w:r>
        <w:rPr>
          <w:lang w:eastAsia="zh-CN"/>
        </w:rPr>
        <w:t xml:space="preserve">Step </w:t>
      </w:r>
      <w:r w:rsidR="006B2F83">
        <w:rPr>
          <w:lang w:eastAsia="zh-CN"/>
        </w:rPr>
        <w:t>4</w:t>
      </w:r>
      <w:r w:rsidR="00EC6E52">
        <w:rPr>
          <w:lang w:eastAsia="zh-CN"/>
        </w:rPr>
        <w:t>: the device sends the inventory response</w:t>
      </w:r>
      <w:r w:rsidR="001C7FFD">
        <w:rPr>
          <w:lang w:eastAsia="zh-CN"/>
        </w:rPr>
        <w:t xml:space="preserve"> (permanent device ID</w:t>
      </w:r>
      <w:r w:rsidR="00891329" w:rsidRPr="00891329">
        <w:rPr>
          <w:lang w:eastAsia="zh-CN"/>
        </w:rPr>
        <w:t xml:space="preserve"> </w:t>
      </w:r>
      <w:r w:rsidR="00891329">
        <w:rPr>
          <w:lang w:eastAsia="zh-CN"/>
        </w:rPr>
        <w:t>and may include device capabilities information</w:t>
      </w:r>
      <w:r w:rsidR="001C7FFD">
        <w:rPr>
          <w:lang w:eastAsia="zh-CN"/>
        </w:rPr>
        <w:t>)</w:t>
      </w:r>
      <w:r w:rsidR="00EC6E52">
        <w:rPr>
          <w:lang w:eastAsia="zh-CN"/>
        </w:rPr>
        <w:t xml:space="preserve"> in the second message, which is addressed to the random ID.</w:t>
      </w:r>
    </w:p>
    <w:p w14:paraId="5DCCE3CE" w14:textId="2971D92F" w:rsidR="00EC6E52" w:rsidRDefault="000640A1" w:rsidP="00EC6E52">
      <w:pPr>
        <w:rPr>
          <w:lang w:eastAsia="zh-CN"/>
        </w:rPr>
      </w:pPr>
      <w:bookmarkStart w:id="34" w:name="OLE_LINK45"/>
      <w:r>
        <w:rPr>
          <w:lang w:eastAsia="zh-CN"/>
        </w:rPr>
        <w:lastRenderedPageBreak/>
        <w:t xml:space="preserve">Step </w:t>
      </w:r>
      <w:r w:rsidR="006B2F83">
        <w:rPr>
          <w:lang w:eastAsia="zh-CN"/>
        </w:rPr>
        <w:t>5</w:t>
      </w:r>
      <w:r w:rsidR="00EC6E52">
        <w:rPr>
          <w:lang w:eastAsia="zh-CN"/>
        </w:rPr>
        <w:t>: the reader sends the inventory response to the CN.</w:t>
      </w:r>
    </w:p>
    <w:p w14:paraId="2249145A" w14:textId="3832EF1C" w:rsidR="00CF4286" w:rsidRDefault="00CF4286" w:rsidP="00EC6E52">
      <w:pPr>
        <w:rPr>
          <w:lang w:eastAsia="zh-CN"/>
        </w:rPr>
      </w:pPr>
      <w:r>
        <w:rPr>
          <w:lang w:eastAsia="zh-CN"/>
        </w:rPr>
        <w:t xml:space="preserve">Step 6: </w:t>
      </w:r>
      <w:r w:rsidRPr="00CF4286">
        <w:rPr>
          <w:lang w:eastAsia="zh-CN"/>
        </w:rPr>
        <w:t>The reader acknowledgement the reception of A-</w:t>
      </w:r>
      <w:proofErr w:type="spellStart"/>
      <w:r w:rsidRPr="00CF4286">
        <w:rPr>
          <w:lang w:eastAsia="zh-CN"/>
        </w:rPr>
        <w:t>IoT</w:t>
      </w:r>
      <w:proofErr w:type="spellEnd"/>
      <w:r w:rsidRPr="00CF4286">
        <w:rPr>
          <w:lang w:eastAsia="zh-CN"/>
        </w:rPr>
        <w:t xml:space="preserve"> device ID.</w:t>
      </w:r>
    </w:p>
    <w:p w14:paraId="184C3C91" w14:textId="0FA5A037" w:rsidR="00EC6E52" w:rsidRDefault="000640A1" w:rsidP="00EC6E52">
      <w:pPr>
        <w:rPr>
          <w:lang w:eastAsia="zh-CN"/>
        </w:rPr>
      </w:pPr>
      <w:r>
        <w:rPr>
          <w:lang w:eastAsia="zh-CN"/>
        </w:rPr>
        <w:t xml:space="preserve">Step </w:t>
      </w:r>
      <w:r w:rsidR="00CF4286">
        <w:rPr>
          <w:lang w:eastAsia="zh-CN"/>
        </w:rPr>
        <w:t>7</w:t>
      </w:r>
      <w:r w:rsidR="00EC6E52">
        <w:rPr>
          <w:lang w:eastAsia="zh-CN"/>
        </w:rPr>
        <w:t xml:space="preserve">: the CN sends the command request to the reader. </w:t>
      </w:r>
    </w:p>
    <w:p w14:paraId="3FBC3B47" w14:textId="60002409" w:rsidR="00EC6E52" w:rsidRDefault="000640A1" w:rsidP="00EC6E52">
      <w:pPr>
        <w:rPr>
          <w:lang w:eastAsia="zh-CN"/>
        </w:rPr>
      </w:pPr>
      <w:r>
        <w:rPr>
          <w:lang w:eastAsia="zh-CN"/>
        </w:rPr>
        <w:t xml:space="preserve">Step </w:t>
      </w:r>
      <w:r w:rsidR="00CF4286">
        <w:rPr>
          <w:lang w:eastAsia="zh-CN"/>
        </w:rPr>
        <w:t>8</w:t>
      </w:r>
      <w:r w:rsidR="00EC6E52">
        <w:rPr>
          <w:lang w:eastAsia="zh-CN"/>
        </w:rPr>
        <w:t>: the reader forwards the command request (plus the random ID) to the device.</w:t>
      </w:r>
    </w:p>
    <w:bookmarkEnd w:id="34"/>
    <w:p w14:paraId="333AD9E7" w14:textId="54595131" w:rsidR="00EC6E52" w:rsidRDefault="000640A1" w:rsidP="00EC6E52">
      <w:pPr>
        <w:rPr>
          <w:lang w:eastAsia="zh-CN"/>
        </w:rPr>
      </w:pPr>
      <w:r>
        <w:rPr>
          <w:lang w:eastAsia="zh-CN"/>
        </w:rPr>
        <w:t xml:space="preserve">Step </w:t>
      </w:r>
      <w:r w:rsidR="00CF4286">
        <w:rPr>
          <w:lang w:eastAsia="zh-CN"/>
        </w:rPr>
        <w:t>9</w:t>
      </w:r>
      <w:r w:rsidR="00EC6E52">
        <w:rPr>
          <w:lang w:eastAsia="zh-CN"/>
        </w:rPr>
        <w:t>: the device replies with the command response message to the reader.</w:t>
      </w:r>
    </w:p>
    <w:p w14:paraId="73C634DA" w14:textId="018CA756" w:rsidR="00EC6E52" w:rsidRDefault="000640A1" w:rsidP="00EC6E52">
      <w:pPr>
        <w:rPr>
          <w:lang w:eastAsia="zh-CN"/>
        </w:rPr>
      </w:pPr>
      <w:r>
        <w:rPr>
          <w:lang w:eastAsia="zh-CN"/>
        </w:rPr>
        <w:t xml:space="preserve">Step </w:t>
      </w:r>
      <w:r w:rsidR="00CF4286">
        <w:rPr>
          <w:lang w:eastAsia="zh-CN"/>
        </w:rPr>
        <w:t>10</w:t>
      </w:r>
      <w:r w:rsidR="00EC6E52">
        <w:rPr>
          <w:lang w:eastAsia="zh-CN"/>
        </w:rPr>
        <w:t>: the reader forwards the command response message to CN.</w:t>
      </w:r>
    </w:p>
    <w:p w14:paraId="52A5C021" w14:textId="0B0211F0" w:rsidR="00D4348B" w:rsidRPr="00D4348B" w:rsidRDefault="00D4348B" w:rsidP="00EC6E52">
      <w:pPr>
        <w:rPr>
          <w:lang w:eastAsia="zh-CN"/>
        </w:rPr>
      </w:pPr>
      <w:r>
        <w:rPr>
          <w:lang w:eastAsia="zh-CN"/>
        </w:rPr>
        <w:t>Note: If a single device or a small number of devices are required, contention-free random access procedure can be used. And step 1 and 2 can be skipped. A-</w:t>
      </w:r>
      <w:proofErr w:type="spellStart"/>
      <w:r>
        <w:rPr>
          <w:lang w:eastAsia="zh-CN"/>
        </w:rPr>
        <w:t>IoT</w:t>
      </w:r>
      <w:proofErr w:type="spellEnd"/>
      <w:r>
        <w:rPr>
          <w:lang w:eastAsia="zh-CN"/>
        </w:rPr>
        <w:t xml:space="preserve"> device can transmit device ID directly (step 3) when receives an initial trigger message.</w:t>
      </w:r>
    </w:p>
    <w:p w14:paraId="3C473C68" w14:textId="5BF3437F" w:rsidR="001C6628" w:rsidRDefault="00AE531E" w:rsidP="00EC6E52">
      <w:pPr>
        <w:rPr>
          <w:b/>
          <w:lang w:eastAsia="zh-CN"/>
        </w:rPr>
      </w:pPr>
      <w:bookmarkStart w:id="35" w:name="OLE_LINK42"/>
      <w:r>
        <w:rPr>
          <w:b/>
          <w:lang w:eastAsia="zh-CN"/>
        </w:rPr>
        <w:t xml:space="preserve">Proposal </w:t>
      </w:r>
      <w:r w:rsidR="00D4348B">
        <w:rPr>
          <w:b/>
          <w:lang w:eastAsia="zh-CN"/>
        </w:rPr>
        <w:t>3</w:t>
      </w:r>
      <w:r>
        <w:rPr>
          <w:rFonts w:hint="eastAsia"/>
          <w:b/>
          <w:lang w:eastAsia="zh-CN"/>
        </w:rPr>
        <w:t>：</w:t>
      </w:r>
      <w:r w:rsidR="00EC6E52" w:rsidRPr="00B00AEA">
        <w:rPr>
          <w:b/>
          <w:lang w:eastAsia="zh-CN"/>
        </w:rPr>
        <w:t>Agree the above message flow (in Figure 2) for the inventory combined with command procedure and capture it in the TR.</w:t>
      </w:r>
    </w:p>
    <w:bookmarkEnd w:id="35"/>
    <w:p w14:paraId="5C67AA84" w14:textId="0BFC3C40" w:rsidR="006C2B69" w:rsidRPr="006C2B69" w:rsidRDefault="006C2B69" w:rsidP="006C2B69">
      <w:pPr>
        <w:pStyle w:val="3"/>
        <w:widowControl w:val="0"/>
        <w:spacing w:line="276" w:lineRule="auto"/>
        <w:textAlignment w:val="auto"/>
        <w:rPr>
          <w:rFonts w:ascii="Times New Roman" w:eastAsia="Arial" w:hAnsi="Times New Roman" w:cs="Times New Roman"/>
          <w:b/>
          <w:sz w:val="24"/>
          <w:szCs w:val="20"/>
        </w:rPr>
      </w:pPr>
      <w:r>
        <w:rPr>
          <w:rFonts w:ascii="Times New Roman" w:eastAsia="Arial" w:hAnsi="Times New Roman" w:cs="Times New Roman"/>
          <w:b/>
          <w:sz w:val="24"/>
          <w:szCs w:val="20"/>
        </w:rPr>
        <w:t>2.</w:t>
      </w:r>
      <w:r w:rsidR="009F30DC">
        <w:rPr>
          <w:rFonts w:ascii="Times New Roman" w:eastAsia="Arial" w:hAnsi="Times New Roman" w:cs="Times New Roman"/>
          <w:b/>
          <w:sz w:val="24"/>
          <w:szCs w:val="20"/>
        </w:rPr>
        <w:t>3</w:t>
      </w:r>
      <w:r>
        <w:rPr>
          <w:rFonts w:ascii="Times New Roman" w:eastAsia="Arial" w:hAnsi="Times New Roman" w:cs="Times New Roman"/>
          <w:b/>
          <w:sz w:val="24"/>
          <w:szCs w:val="20"/>
        </w:rPr>
        <w:t xml:space="preserve"> Command</w:t>
      </w:r>
      <w:r w:rsidRPr="006C2B69">
        <w:rPr>
          <w:rFonts w:ascii="Times New Roman" w:eastAsia="Arial" w:hAnsi="Times New Roman" w:cs="Times New Roman"/>
          <w:b/>
          <w:sz w:val="24"/>
          <w:szCs w:val="20"/>
        </w:rPr>
        <w:t xml:space="preserve"> only overall procedure</w:t>
      </w:r>
    </w:p>
    <w:p w14:paraId="0274AA40" w14:textId="0110A182" w:rsidR="00A34D69" w:rsidRDefault="00B72A6F" w:rsidP="006C2B69">
      <w:pPr>
        <w:rPr>
          <w:lang w:eastAsia="zh-CN"/>
        </w:rPr>
      </w:pPr>
      <w:r w:rsidRPr="00A34D69">
        <w:rPr>
          <w:rFonts w:hint="eastAsia"/>
          <w:lang w:eastAsia="zh-CN"/>
        </w:rPr>
        <w:t>F</w:t>
      </w:r>
      <w:r w:rsidRPr="00A34D69">
        <w:rPr>
          <w:lang w:eastAsia="zh-CN"/>
        </w:rPr>
        <w:t xml:space="preserve">or command only </w:t>
      </w:r>
      <w:r w:rsidR="00A34D69">
        <w:rPr>
          <w:lang w:eastAsia="zh-CN"/>
        </w:rPr>
        <w:t xml:space="preserve">use case, </w:t>
      </w:r>
      <w:r w:rsidR="00FF3606">
        <w:rPr>
          <w:lang w:eastAsia="zh-CN"/>
        </w:rPr>
        <w:t xml:space="preserve">according </w:t>
      </w:r>
      <w:proofErr w:type="spellStart"/>
      <w:r w:rsidR="00FF3606">
        <w:rPr>
          <w:lang w:eastAsia="zh-CN"/>
        </w:rPr>
        <w:t>SA2</w:t>
      </w:r>
      <w:proofErr w:type="spellEnd"/>
      <w:r w:rsidR="00FF3606">
        <w:rPr>
          <w:lang w:eastAsia="zh-CN"/>
        </w:rPr>
        <w:t xml:space="preserve"> current progress, command </w:t>
      </w:r>
      <w:r w:rsidR="009F30DC">
        <w:rPr>
          <w:lang w:eastAsia="zh-CN"/>
        </w:rPr>
        <w:t xml:space="preserve">instruction </w:t>
      </w:r>
      <w:r w:rsidR="00FF3606">
        <w:rPr>
          <w:lang w:eastAsia="zh-CN"/>
        </w:rPr>
        <w:t xml:space="preserve">can be sent to </w:t>
      </w:r>
      <w:r w:rsidR="003B7AEA">
        <w:rPr>
          <w:lang w:eastAsia="zh-CN"/>
        </w:rPr>
        <w:t>a single</w:t>
      </w:r>
      <w:r w:rsidR="00FF3606">
        <w:rPr>
          <w:lang w:eastAsia="zh-CN"/>
        </w:rPr>
        <w:t xml:space="preserve"> A-</w:t>
      </w:r>
      <w:proofErr w:type="spellStart"/>
      <w:r w:rsidR="00FF3606">
        <w:rPr>
          <w:lang w:eastAsia="zh-CN"/>
        </w:rPr>
        <w:t>IoT</w:t>
      </w:r>
      <w:proofErr w:type="spellEnd"/>
      <w:r w:rsidR="00FF3606">
        <w:rPr>
          <w:lang w:eastAsia="zh-CN"/>
        </w:rPr>
        <w:t xml:space="preserve"> d</w:t>
      </w:r>
      <w:r w:rsidR="00FF3606" w:rsidRPr="00FF3606">
        <w:rPr>
          <w:lang w:eastAsia="zh-CN"/>
        </w:rPr>
        <w:t>evice</w:t>
      </w:r>
      <w:r w:rsidR="00FF3606">
        <w:rPr>
          <w:lang w:eastAsia="zh-CN"/>
        </w:rPr>
        <w:t xml:space="preserve"> or multiple A-</w:t>
      </w:r>
      <w:proofErr w:type="spellStart"/>
      <w:r w:rsidR="00FF3606">
        <w:rPr>
          <w:lang w:eastAsia="zh-CN"/>
        </w:rPr>
        <w:t>IoT</w:t>
      </w:r>
      <w:proofErr w:type="spellEnd"/>
      <w:r w:rsidR="00FF3606">
        <w:rPr>
          <w:lang w:eastAsia="zh-CN"/>
        </w:rPr>
        <w:t xml:space="preserve"> devices</w:t>
      </w:r>
      <w:r w:rsidR="00FF3606" w:rsidRPr="00FF3606">
        <w:rPr>
          <w:lang w:eastAsia="zh-CN"/>
        </w:rPr>
        <w:t>.</w:t>
      </w:r>
    </w:p>
    <w:tbl>
      <w:tblPr>
        <w:tblStyle w:val="af5"/>
        <w:tblW w:w="0" w:type="auto"/>
        <w:tblLook w:val="04A0" w:firstRow="1" w:lastRow="0" w:firstColumn="1" w:lastColumn="0" w:noHBand="0" w:noVBand="1"/>
      </w:tblPr>
      <w:tblGrid>
        <w:gridCol w:w="9629"/>
      </w:tblGrid>
      <w:tr w:rsidR="00A34D69" w14:paraId="4B7CFDB9" w14:textId="77777777" w:rsidTr="00A34D69">
        <w:tc>
          <w:tcPr>
            <w:tcW w:w="9629" w:type="dxa"/>
          </w:tcPr>
          <w:p w14:paraId="38663ACD" w14:textId="77777777" w:rsidR="00A34D69" w:rsidRDefault="00A34D69" w:rsidP="00A34D69">
            <w:pPr>
              <w:rPr>
                <w:lang w:eastAsia="zh-CN"/>
              </w:rPr>
            </w:pPr>
            <w:r>
              <w:rPr>
                <w:lang w:eastAsia="zh-CN"/>
              </w:rPr>
              <w:t>6.3</w:t>
            </w:r>
            <w:r>
              <w:rPr>
                <w:lang w:eastAsia="zh-CN"/>
              </w:rPr>
              <w:tab/>
              <w:t xml:space="preserve">Solution #3: Lightweight Ambient </w:t>
            </w:r>
            <w:proofErr w:type="spellStart"/>
            <w:r>
              <w:rPr>
                <w:lang w:eastAsia="zh-CN"/>
              </w:rPr>
              <w:t>IoT</w:t>
            </w:r>
            <w:proofErr w:type="spellEnd"/>
            <w:r>
              <w:rPr>
                <w:lang w:eastAsia="zh-CN"/>
              </w:rPr>
              <w:t xml:space="preserve"> system</w:t>
            </w:r>
          </w:p>
          <w:p w14:paraId="44EA9028" w14:textId="77777777" w:rsidR="00A34D69" w:rsidRDefault="00A34D69" w:rsidP="00A34D69">
            <w:pPr>
              <w:rPr>
                <w:lang w:eastAsia="zh-CN"/>
              </w:rPr>
            </w:pPr>
            <w:r>
              <w:rPr>
                <w:lang w:eastAsia="zh-CN"/>
              </w:rPr>
              <w:t>6.3.1</w:t>
            </w:r>
            <w:r>
              <w:rPr>
                <w:lang w:eastAsia="zh-CN"/>
              </w:rPr>
              <w:tab/>
              <w:t>Description</w:t>
            </w:r>
          </w:p>
          <w:p w14:paraId="75A92585" w14:textId="77777777" w:rsidR="00A34D69" w:rsidRDefault="00A34D69" w:rsidP="00A34D69">
            <w:pPr>
              <w:rPr>
                <w:lang w:eastAsia="zh-CN"/>
              </w:rPr>
            </w:pPr>
            <w:r>
              <w:rPr>
                <w:lang w:eastAsia="zh-CN"/>
              </w:rPr>
              <w:t>6.3.1.1</w:t>
            </w:r>
            <w:r>
              <w:rPr>
                <w:lang w:eastAsia="zh-CN"/>
              </w:rPr>
              <w:tab/>
              <w:t>Introduction</w:t>
            </w:r>
          </w:p>
          <w:p w14:paraId="75115B18" w14:textId="77777777" w:rsidR="00A34D69" w:rsidRDefault="00A34D69" w:rsidP="00A34D69">
            <w:pPr>
              <w:rPr>
                <w:lang w:eastAsia="zh-CN"/>
              </w:rPr>
            </w:pPr>
            <w:r>
              <w:rPr>
                <w:lang w:eastAsia="zh-CN"/>
              </w:rPr>
              <w:t xml:space="preserve">This solution proposes a lightweight Ambient </w:t>
            </w:r>
            <w:proofErr w:type="spellStart"/>
            <w:r>
              <w:rPr>
                <w:lang w:eastAsia="zh-CN"/>
              </w:rPr>
              <w:t>IoT</w:t>
            </w:r>
            <w:proofErr w:type="spellEnd"/>
            <w:r>
              <w:rPr>
                <w:lang w:eastAsia="zh-CN"/>
              </w:rPr>
              <w:t xml:space="preserve"> system.</w:t>
            </w:r>
          </w:p>
          <w:p w14:paraId="62F2CE9D" w14:textId="77777777" w:rsidR="00A34D69" w:rsidRDefault="00A34D69" w:rsidP="009F30DC">
            <w:pPr>
              <w:rPr>
                <w:lang w:eastAsia="zh-CN"/>
              </w:rPr>
            </w:pPr>
            <w:r>
              <w:rPr>
                <w:lang w:eastAsia="zh-CN"/>
              </w:rPr>
              <w:t>6.3.1.2</w:t>
            </w:r>
            <w:r>
              <w:rPr>
                <w:lang w:eastAsia="zh-CN"/>
              </w:rPr>
              <w:tab/>
              <w:t>Definitions</w:t>
            </w:r>
          </w:p>
          <w:p w14:paraId="58F8BF3D" w14:textId="11B4DF9A" w:rsidR="00A34D69" w:rsidRPr="001B7B68" w:rsidRDefault="00A34D69" w:rsidP="00A34D69">
            <w:pPr>
              <w:pStyle w:val="B1"/>
              <w:rPr>
                <w:lang w:val="en-US" w:eastAsia="zh-CN"/>
              </w:rPr>
            </w:pPr>
            <w:r>
              <w:rPr>
                <w:lang w:eastAsia="zh-CN"/>
              </w:rPr>
              <w:t>-</w:t>
            </w:r>
            <w:r>
              <w:rPr>
                <w:lang w:eastAsia="zh-CN"/>
              </w:rPr>
              <w:tab/>
            </w:r>
            <w:r w:rsidRPr="00C67C80">
              <w:rPr>
                <w:b/>
                <w:bCs/>
                <w:lang w:eastAsia="zh-CN"/>
              </w:rPr>
              <w:t>Command:</w:t>
            </w:r>
            <w:r>
              <w:rPr>
                <w:lang w:eastAsia="zh-CN"/>
              </w:rPr>
              <w:t xml:space="preserve"> </w:t>
            </w:r>
            <w:r>
              <w:rPr>
                <w:lang w:val="en-US" w:eastAsia="zh-CN"/>
              </w:rPr>
              <w:t xml:space="preserve">Refers to </w:t>
            </w:r>
            <w:bookmarkStart w:id="36" w:name="OLE_LINK32"/>
            <w:r>
              <w:rPr>
                <w:lang w:val="en-US" w:eastAsia="zh-CN"/>
              </w:rPr>
              <w:t>a</w:t>
            </w:r>
            <w:r>
              <w:rPr>
                <w:lang w:eastAsia="zh-CN"/>
              </w:rPr>
              <w:t xml:space="preserve">n </w:t>
            </w:r>
            <w:bookmarkStart w:id="37" w:name="OLE_LINK33"/>
            <w:r>
              <w:rPr>
                <w:lang w:eastAsia="zh-CN"/>
              </w:rPr>
              <w:t xml:space="preserve">instruction </w:t>
            </w:r>
            <w:bookmarkEnd w:id="37"/>
            <w:r>
              <w:rPr>
                <w:lang w:val="en-US" w:eastAsia="zh-CN"/>
              </w:rPr>
              <w:t xml:space="preserve">sent </w:t>
            </w:r>
            <w:r>
              <w:rPr>
                <w:lang w:eastAsia="zh-CN"/>
              </w:rPr>
              <w:t xml:space="preserve">by an AF </w:t>
            </w:r>
            <w:r w:rsidRPr="00A34D69">
              <w:rPr>
                <w:highlight w:val="yellow"/>
                <w:lang w:eastAsia="zh-CN"/>
              </w:rPr>
              <w:t xml:space="preserve">to an </w:t>
            </w:r>
            <w:proofErr w:type="spellStart"/>
            <w:r w:rsidRPr="00A34D69">
              <w:rPr>
                <w:highlight w:val="yellow"/>
                <w:lang w:eastAsia="zh-CN"/>
              </w:rPr>
              <w:t>AIoT</w:t>
            </w:r>
            <w:proofErr w:type="spellEnd"/>
            <w:r w:rsidRPr="00A34D69">
              <w:rPr>
                <w:highlight w:val="yellow"/>
                <w:lang w:eastAsia="zh-CN"/>
              </w:rPr>
              <w:t xml:space="preserve"> </w:t>
            </w:r>
            <w:r w:rsidRPr="00A34D69">
              <w:rPr>
                <w:highlight w:val="yellow"/>
                <w:lang w:val="en-US" w:eastAsia="zh-CN"/>
              </w:rPr>
              <w:t>D</w:t>
            </w:r>
            <w:proofErr w:type="spellStart"/>
            <w:r w:rsidRPr="00A34D69">
              <w:rPr>
                <w:highlight w:val="yellow"/>
                <w:lang w:eastAsia="zh-CN"/>
              </w:rPr>
              <w:t>evice</w:t>
            </w:r>
            <w:proofErr w:type="spellEnd"/>
            <w:r>
              <w:rPr>
                <w:lang w:eastAsia="zh-CN"/>
              </w:rPr>
              <w:t>.</w:t>
            </w:r>
            <w:bookmarkEnd w:id="36"/>
            <w:r>
              <w:rPr>
                <w:lang w:eastAsia="zh-CN"/>
              </w:rPr>
              <w:t xml:space="preserve"> The following instructions </w:t>
            </w:r>
            <w:r>
              <w:rPr>
                <w:lang w:val="en-US" w:eastAsia="zh-CN"/>
              </w:rPr>
              <w:t>may be</w:t>
            </w:r>
            <w:r>
              <w:rPr>
                <w:lang w:eastAsia="zh-CN"/>
              </w:rPr>
              <w:t xml:space="preserve"> supported</w:t>
            </w:r>
            <w:r>
              <w:rPr>
                <w:lang w:val="en-US" w:eastAsia="zh-CN"/>
              </w:rPr>
              <w:t>:</w:t>
            </w:r>
          </w:p>
          <w:p w14:paraId="59CD6DA9" w14:textId="77777777" w:rsidR="00A34D69" w:rsidRPr="00604C40" w:rsidRDefault="00A34D69" w:rsidP="00A34D69">
            <w:pPr>
              <w:pStyle w:val="B2"/>
              <w:ind w:left="820" w:hanging="420"/>
            </w:pPr>
            <w:r w:rsidRPr="00604C40">
              <w:t>-</w:t>
            </w:r>
            <w:r w:rsidRPr="00604C40">
              <w:tab/>
              <w:t xml:space="preserve">Read: Reading data from an </w:t>
            </w:r>
            <w:proofErr w:type="spellStart"/>
            <w:r w:rsidRPr="00604C40">
              <w:t>AIoT</w:t>
            </w:r>
            <w:proofErr w:type="spellEnd"/>
            <w:r w:rsidRPr="00604C40">
              <w:t xml:space="preserve"> Device;</w:t>
            </w:r>
          </w:p>
          <w:p w14:paraId="38F4D8D1" w14:textId="77777777" w:rsidR="00A34D69" w:rsidRPr="00604C40" w:rsidRDefault="00A34D69" w:rsidP="00A34D69">
            <w:pPr>
              <w:pStyle w:val="B2"/>
              <w:ind w:left="820" w:hanging="420"/>
            </w:pPr>
            <w:r w:rsidRPr="00604C40">
              <w:t>-</w:t>
            </w:r>
            <w:r w:rsidRPr="00604C40">
              <w:tab/>
              <w:t xml:space="preserve">Write: Writing data to an </w:t>
            </w:r>
            <w:proofErr w:type="spellStart"/>
            <w:r w:rsidRPr="00604C40">
              <w:t>AIoT</w:t>
            </w:r>
            <w:proofErr w:type="spellEnd"/>
            <w:r w:rsidRPr="00604C40">
              <w:t xml:space="preserve"> Device;</w:t>
            </w:r>
          </w:p>
          <w:p w14:paraId="242E9D66" w14:textId="41FC9E49" w:rsidR="00A34D69" w:rsidRDefault="00A34D69" w:rsidP="00A34D69">
            <w:pPr>
              <w:pStyle w:val="B2"/>
              <w:ind w:left="820" w:hanging="420"/>
            </w:pPr>
            <w:r w:rsidRPr="00604C40">
              <w:t>-</w:t>
            </w:r>
            <w:r w:rsidRPr="00604C40">
              <w:tab/>
              <w:t xml:space="preserve">Disable: Disable an </w:t>
            </w:r>
            <w:proofErr w:type="spellStart"/>
            <w:r w:rsidRPr="00604C40">
              <w:t>AIoT</w:t>
            </w:r>
            <w:proofErr w:type="spellEnd"/>
            <w:r w:rsidRPr="00604C40">
              <w:t xml:space="preserve"> Device temporarily or permanently.</w:t>
            </w:r>
          </w:p>
          <w:p w14:paraId="135128F2" w14:textId="77777777" w:rsidR="00A34D69" w:rsidRPr="00604C40" w:rsidRDefault="00A34D69" w:rsidP="00A34D69">
            <w:pPr>
              <w:pStyle w:val="B2"/>
              <w:ind w:left="820" w:hanging="420"/>
            </w:pPr>
          </w:p>
          <w:p w14:paraId="75BBAA5C" w14:textId="3BC48C0B" w:rsidR="00A34D69" w:rsidRDefault="00A34D69" w:rsidP="006C2B69">
            <w:pPr>
              <w:rPr>
                <w:lang w:val="en-US" w:eastAsia="zh-CN"/>
              </w:rPr>
            </w:pPr>
            <w:r>
              <w:rPr>
                <w:rFonts w:hint="eastAsia"/>
                <w:lang w:val="en-US" w:eastAsia="zh-CN"/>
              </w:rPr>
              <w:t>+</w:t>
            </w:r>
            <w:r>
              <w:rPr>
                <w:lang w:val="en-US" w:eastAsia="zh-CN"/>
              </w:rPr>
              <w:t>++++++++++++++++++++++++++++++++++++++++++++++++++++++++++++++++++++++++++++++++++</w:t>
            </w:r>
          </w:p>
          <w:p w14:paraId="7E3D5790" w14:textId="7D791B5E" w:rsidR="00A34D69" w:rsidRDefault="00A34D69" w:rsidP="006C2B69">
            <w:pPr>
              <w:rPr>
                <w:lang w:val="en-US" w:eastAsia="zh-CN"/>
              </w:rPr>
            </w:pPr>
            <w:r w:rsidRPr="00A34D69">
              <w:rPr>
                <w:lang w:val="en-US" w:eastAsia="zh-CN"/>
              </w:rPr>
              <w:t>6.4</w:t>
            </w:r>
            <w:r w:rsidRPr="00A34D69">
              <w:rPr>
                <w:lang w:val="en-US" w:eastAsia="zh-CN"/>
              </w:rPr>
              <w:tab/>
              <w:t xml:space="preserve">Solution #4: Simplified system for </w:t>
            </w:r>
            <w:proofErr w:type="spellStart"/>
            <w:r w:rsidRPr="00A34D69">
              <w:rPr>
                <w:lang w:val="en-US" w:eastAsia="zh-CN"/>
              </w:rPr>
              <w:t>AIoT</w:t>
            </w:r>
            <w:proofErr w:type="spellEnd"/>
          </w:p>
          <w:p w14:paraId="2DFFDAE3" w14:textId="0CED70B1" w:rsidR="00A34D69" w:rsidRPr="00A34D69" w:rsidRDefault="00A34D69" w:rsidP="006C2B69">
            <w:pPr>
              <w:rPr>
                <w:lang w:val="en-US" w:eastAsia="zh-CN"/>
              </w:rPr>
            </w:pPr>
            <w:r w:rsidRPr="00A34D69">
              <w:rPr>
                <w:lang w:val="en-US" w:eastAsia="zh-CN"/>
              </w:rPr>
              <w:t>-</w:t>
            </w:r>
            <w:r w:rsidRPr="00A34D69">
              <w:rPr>
                <w:lang w:val="en-US" w:eastAsia="zh-CN"/>
              </w:rPr>
              <w:tab/>
              <w:t xml:space="preserve">Command: e.g. read, write, control, enable or disable </w:t>
            </w:r>
            <w:r w:rsidRPr="00A34D69">
              <w:rPr>
                <w:highlight w:val="yellow"/>
                <w:lang w:val="en-US" w:eastAsia="zh-CN"/>
              </w:rPr>
              <w:t xml:space="preserve">one or multiple Ambient </w:t>
            </w:r>
            <w:proofErr w:type="spellStart"/>
            <w:r w:rsidRPr="00A34D69">
              <w:rPr>
                <w:highlight w:val="yellow"/>
                <w:lang w:val="en-US" w:eastAsia="zh-CN"/>
              </w:rPr>
              <w:t>IoT</w:t>
            </w:r>
            <w:proofErr w:type="spellEnd"/>
            <w:r w:rsidRPr="00A34D69">
              <w:rPr>
                <w:highlight w:val="yellow"/>
                <w:lang w:val="en-US" w:eastAsia="zh-CN"/>
              </w:rPr>
              <w:t xml:space="preserve"> device(s)</w:t>
            </w:r>
            <w:r w:rsidRPr="00A34D69">
              <w:rPr>
                <w:lang w:val="en-US" w:eastAsia="zh-CN"/>
              </w:rPr>
              <w:t>.</w:t>
            </w:r>
          </w:p>
        </w:tc>
      </w:tr>
    </w:tbl>
    <w:p w14:paraId="3483FC54" w14:textId="77777777" w:rsidR="00696BC0" w:rsidRDefault="00696BC0" w:rsidP="00A34D69">
      <w:pPr>
        <w:jc w:val="center"/>
        <w:rPr>
          <w:b/>
          <w:lang w:eastAsia="zh-CN"/>
        </w:rPr>
      </w:pPr>
    </w:p>
    <w:bookmarkStart w:id="38" w:name="OLE_LINK4"/>
    <w:p w14:paraId="7DC6F96A" w14:textId="447095D0" w:rsidR="001C6628" w:rsidRDefault="006E7052" w:rsidP="001C6628">
      <w:pPr>
        <w:jc w:val="center"/>
      </w:pPr>
      <w:r>
        <w:object w:dxaOrig="9611" w:dyaOrig="4911" w14:anchorId="1F516CAF">
          <v:shape id="_x0000_i1027" type="#_x0000_t75" style="width:328.35pt;height:168.15pt" o:ole="">
            <v:imagedata r:id="rId12" o:title=""/>
          </v:shape>
          <o:OLEObject Type="Embed" ProgID="Visio.Drawing.15" ShapeID="_x0000_i1027" DrawAspect="Content" ObjectID="_1776856577" r:id="rId13"/>
        </w:object>
      </w:r>
      <w:bookmarkEnd w:id="38"/>
    </w:p>
    <w:p w14:paraId="0D69AE7C" w14:textId="3C2A3A42" w:rsidR="001C6628" w:rsidRDefault="00696BC0" w:rsidP="001C6628">
      <w:pPr>
        <w:jc w:val="center"/>
      </w:pPr>
      <w:bookmarkStart w:id="39" w:name="OLE_LINK5"/>
      <w:r>
        <w:t xml:space="preserve">Figure </w:t>
      </w:r>
      <w:r w:rsidR="00962C5B">
        <w:t>3</w:t>
      </w:r>
      <w:r w:rsidR="001C6628">
        <w:t xml:space="preserve"> Example of command only with </w:t>
      </w:r>
      <w:proofErr w:type="spellStart"/>
      <w:r w:rsidR="001C6628">
        <w:t>CBRA</w:t>
      </w:r>
      <w:proofErr w:type="spellEnd"/>
      <w:r w:rsidR="006E7052">
        <w:t>/</w:t>
      </w:r>
      <w:proofErr w:type="spellStart"/>
      <w:r w:rsidR="006E7052">
        <w:t>CFRA</w:t>
      </w:r>
      <w:proofErr w:type="spellEnd"/>
      <w:r w:rsidR="001C6628">
        <w:t xml:space="preserve"> procedure</w:t>
      </w:r>
    </w:p>
    <w:p w14:paraId="3767BDD2" w14:textId="0898DBE2" w:rsidR="00696BC0" w:rsidRDefault="00696BC0" w:rsidP="00696BC0">
      <w:pPr>
        <w:rPr>
          <w:lang w:eastAsia="zh-CN"/>
        </w:rPr>
      </w:pPr>
      <w:r>
        <w:rPr>
          <w:lang w:eastAsia="zh-CN"/>
        </w:rPr>
        <w:lastRenderedPageBreak/>
        <w:t xml:space="preserve">For a command only case, </w:t>
      </w:r>
      <w:r w:rsidRPr="00696BC0">
        <w:rPr>
          <w:lang w:eastAsia="zh-CN"/>
        </w:rPr>
        <w:t>if command only instruction is sent to multiple devices</w:t>
      </w:r>
      <w:r>
        <w:rPr>
          <w:lang w:eastAsia="zh-CN"/>
        </w:rPr>
        <w:t>. In this case, the device can base on contention based random access to communicate with the reader. The procedure is performed towards devices following the b</w:t>
      </w:r>
      <w:r w:rsidR="00962C5B">
        <w:rPr>
          <w:lang w:eastAsia="zh-CN"/>
        </w:rPr>
        <w:t>elow steps (as shown in Figure 3</w:t>
      </w:r>
      <w:r>
        <w:rPr>
          <w:lang w:eastAsia="zh-CN"/>
        </w:rPr>
        <w:t>).</w:t>
      </w:r>
    </w:p>
    <w:p w14:paraId="21EA0253" w14:textId="7610A242" w:rsidR="00696BC0" w:rsidRDefault="001C7FFD" w:rsidP="00696BC0">
      <w:pPr>
        <w:rPr>
          <w:lang w:eastAsia="zh-CN"/>
        </w:rPr>
      </w:pPr>
      <w:r>
        <w:rPr>
          <w:lang w:eastAsia="zh-CN"/>
        </w:rPr>
        <w:t>Step 0</w:t>
      </w:r>
      <w:r w:rsidR="00696BC0">
        <w:rPr>
          <w:lang w:eastAsia="zh-CN"/>
        </w:rPr>
        <w:t xml:space="preserve">: the CN sends the command request message to the reader (i.e., the </w:t>
      </w:r>
      <w:proofErr w:type="spellStart"/>
      <w:r w:rsidR="00696BC0">
        <w:rPr>
          <w:lang w:eastAsia="zh-CN"/>
        </w:rPr>
        <w:t>gNB</w:t>
      </w:r>
      <w:proofErr w:type="spellEnd"/>
      <w:r w:rsidR="00696BC0">
        <w:rPr>
          <w:lang w:eastAsia="zh-CN"/>
        </w:rPr>
        <w:t xml:space="preserve"> or the intermediate </w:t>
      </w:r>
      <w:proofErr w:type="spellStart"/>
      <w:r w:rsidR="00696BC0">
        <w:rPr>
          <w:lang w:eastAsia="zh-CN"/>
        </w:rPr>
        <w:t>UE</w:t>
      </w:r>
      <w:proofErr w:type="spellEnd"/>
      <w:r w:rsidR="00696BC0">
        <w:rPr>
          <w:lang w:eastAsia="zh-CN"/>
        </w:rPr>
        <w:t>)</w:t>
      </w:r>
    </w:p>
    <w:p w14:paraId="2967FD40" w14:textId="772DBA5B" w:rsidR="00696BC0" w:rsidRDefault="001C7FFD" w:rsidP="00696BC0">
      <w:pPr>
        <w:rPr>
          <w:lang w:eastAsia="zh-CN"/>
        </w:rPr>
      </w:pPr>
      <w:r>
        <w:rPr>
          <w:lang w:eastAsia="zh-CN"/>
        </w:rPr>
        <w:t xml:space="preserve">Step </w:t>
      </w:r>
      <w:r w:rsidR="006E7052">
        <w:rPr>
          <w:lang w:eastAsia="zh-CN"/>
        </w:rPr>
        <w:t>1</w:t>
      </w:r>
      <w:r w:rsidR="00696BC0">
        <w:rPr>
          <w:lang w:eastAsia="zh-CN"/>
        </w:rPr>
        <w:t xml:space="preserve">: the reader cannot find the corresponding AS device ID upon reception of the command request. Therefore, the reader triggers a query/scheduling round towards the device. </w:t>
      </w:r>
    </w:p>
    <w:p w14:paraId="156B4496" w14:textId="153983BD" w:rsidR="00696BC0" w:rsidRDefault="00696BC0" w:rsidP="00696BC0">
      <w:pPr>
        <w:rPr>
          <w:lang w:eastAsia="zh-CN"/>
        </w:rPr>
      </w:pPr>
      <w:r>
        <w:rPr>
          <w:lang w:eastAsia="zh-CN"/>
        </w:rPr>
        <w:t xml:space="preserve">The reader may transmit multiple </w:t>
      </w:r>
      <w:r w:rsidR="001C7FFD">
        <w:rPr>
          <w:lang w:eastAsia="zh-CN"/>
        </w:rPr>
        <w:t>contents in this message</w:t>
      </w:r>
      <w:r>
        <w:rPr>
          <w:lang w:eastAsia="zh-CN"/>
        </w:rPr>
        <w:t xml:space="preserve"> including </w:t>
      </w:r>
      <w:r w:rsidR="00F5744B">
        <w:rPr>
          <w:lang w:eastAsia="zh-CN"/>
        </w:rPr>
        <w:t>service request (select criteria, command request)</w:t>
      </w:r>
      <w:r>
        <w:rPr>
          <w:lang w:eastAsia="zh-CN"/>
        </w:rPr>
        <w:t xml:space="preserve">, radio resource assignment </w:t>
      </w:r>
      <w:r w:rsidR="001C7FFD">
        <w:rPr>
          <w:lang w:eastAsia="zh-CN"/>
        </w:rPr>
        <w:t xml:space="preserve">signalling </w:t>
      </w:r>
      <w:r>
        <w:rPr>
          <w:lang w:eastAsia="zh-CN"/>
        </w:rPr>
        <w:t xml:space="preserve">(e.g., number of occasions, frequency and time resources </w:t>
      </w:r>
      <w:proofErr w:type="spellStart"/>
      <w:r>
        <w:rPr>
          <w:lang w:eastAsia="zh-CN"/>
        </w:rPr>
        <w:t>etc</w:t>
      </w:r>
      <w:proofErr w:type="spellEnd"/>
      <w:r>
        <w:rPr>
          <w:lang w:eastAsia="zh-CN"/>
        </w:rPr>
        <w:t>).</w:t>
      </w:r>
    </w:p>
    <w:p w14:paraId="4F32FB25" w14:textId="30532E85" w:rsidR="00696BC0" w:rsidRDefault="001C7FFD" w:rsidP="00696BC0">
      <w:pPr>
        <w:rPr>
          <w:lang w:eastAsia="zh-CN"/>
        </w:rPr>
      </w:pPr>
      <w:r>
        <w:rPr>
          <w:lang w:eastAsia="zh-CN"/>
        </w:rPr>
        <w:t xml:space="preserve">Step </w:t>
      </w:r>
      <w:r w:rsidR="006E7052">
        <w:rPr>
          <w:lang w:eastAsia="zh-CN"/>
        </w:rPr>
        <w:t>2</w:t>
      </w:r>
      <w:r w:rsidR="00696BC0">
        <w:rPr>
          <w:lang w:eastAsia="zh-CN"/>
        </w:rPr>
        <w:t>: the device initiates a contention based random access and obtains an occasion. After that, the device sends its random ID (for contention resolution purpose) in the first message.</w:t>
      </w:r>
    </w:p>
    <w:p w14:paraId="71D98D4F" w14:textId="022C68BB" w:rsidR="00696BC0" w:rsidRPr="00EC269F" w:rsidRDefault="001C7FFD" w:rsidP="00696BC0">
      <w:pPr>
        <w:rPr>
          <w:lang w:eastAsia="zh-CN"/>
        </w:rPr>
      </w:pPr>
      <w:r w:rsidRPr="00EC269F">
        <w:rPr>
          <w:lang w:eastAsia="zh-CN"/>
        </w:rPr>
        <w:t xml:space="preserve">Step </w:t>
      </w:r>
      <w:r w:rsidR="006E7052">
        <w:rPr>
          <w:lang w:eastAsia="zh-CN"/>
        </w:rPr>
        <w:t>3</w:t>
      </w:r>
      <w:r w:rsidR="00696BC0" w:rsidRPr="00EC269F">
        <w:rPr>
          <w:lang w:eastAsia="zh-CN"/>
        </w:rPr>
        <w:t>: the reader replies with the device random ID if the reader successfully reads the device’s random ID.</w:t>
      </w:r>
    </w:p>
    <w:p w14:paraId="076FA493" w14:textId="7CBA7B30" w:rsidR="0072078B" w:rsidRDefault="0072078B" w:rsidP="0072078B">
      <w:pPr>
        <w:rPr>
          <w:lang w:eastAsia="zh-CN"/>
        </w:rPr>
      </w:pPr>
      <w:r w:rsidRPr="00EC269F">
        <w:rPr>
          <w:lang w:eastAsia="zh-CN"/>
        </w:rPr>
        <w:t xml:space="preserve">Step </w:t>
      </w:r>
      <w:r w:rsidR="006E7052">
        <w:rPr>
          <w:lang w:eastAsia="zh-CN"/>
        </w:rPr>
        <w:t>4</w:t>
      </w:r>
      <w:r w:rsidRPr="00EC269F">
        <w:rPr>
          <w:lang w:eastAsia="zh-CN"/>
        </w:rPr>
        <w:t>:</w:t>
      </w:r>
      <w:r w:rsidR="008F3860">
        <w:rPr>
          <w:lang w:eastAsia="zh-CN"/>
        </w:rPr>
        <w:t xml:space="preserve"> </w:t>
      </w:r>
      <w:proofErr w:type="spellStart"/>
      <w:r w:rsidR="008F3860">
        <w:rPr>
          <w:lang w:eastAsia="zh-CN"/>
        </w:rPr>
        <w:t>FFS</w:t>
      </w:r>
      <w:proofErr w:type="spellEnd"/>
      <w:r w:rsidR="008F3860">
        <w:rPr>
          <w:lang w:eastAsia="zh-CN"/>
        </w:rPr>
        <w:t>:</w:t>
      </w:r>
      <w:r w:rsidRPr="00EC269F">
        <w:rPr>
          <w:lang w:eastAsia="zh-CN"/>
        </w:rPr>
        <w:t xml:space="preserve"> the device sends the inventory response (permanent device ID</w:t>
      </w:r>
      <w:r w:rsidR="00891329" w:rsidRPr="00891329">
        <w:rPr>
          <w:lang w:eastAsia="zh-CN"/>
        </w:rPr>
        <w:t xml:space="preserve"> </w:t>
      </w:r>
      <w:r w:rsidR="00891329">
        <w:rPr>
          <w:lang w:eastAsia="zh-CN"/>
        </w:rPr>
        <w:t>and may include device capabilities information</w:t>
      </w:r>
      <w:r w:rsidRPr="00EC269F">
        <w:rPr>
          <w:lang w:eastAsia="zh-CN"/>
        </w:rPr>
        <w:t>) in the message.</w:t>
      </w:r>
      <w:r w:rsidR="008F3860">
        <w:rPr>
          <w:lang w:eastAsia="zh-CN"/>
        </w:rPr>
        <w:t xml:space="preserve"> Because, it depends on how security mechanism design and whether device ID verification is necessary before the transmission of command and command response.</w:t>
      </w:r>
    </w:p>
    <w:p w14:paraId="18B5820B" w14:textId="1914D58E" w:rsidR="0072078B" w:rsidRPr="0072078B" w:rsidRDefault="0072078B" w:rsidP="00696BC0">
      <w:pPr>
        <w:rPr>
          <w:lang w:eastAsia="zh-CN"/>
        </w:rPr>
      </w:pPr>
      <w:r>
        <w:rPr>
          <w:lang w:eastAsia="zh-CN"/>
        </w:rPr>
        <w:t xml:space="preserve">Step </w:t>
      </w:r>
      <w:r w:rsidR="006E7052">
        <w:rPr>
          <w:lang w:eastAsia="zh-CN"/>
        </w:rPr>
        <w:t>5</w:t>
      </w:r>
      <w:r>
        <w:rPr>
          <w:lang w:eastAsia="zh-CN"/>
        </w:rPr>
        <w:t>: the reader forwards the command request (plus the random ID) to the device.</w:t>
      </w:r>
    </w:p>
    <w:p w14:paraId="420F0BDB" w14:textId="4F516F64" w:rsidR="00696BC0" w:rsidRDefault="001C7FFD" w:rsidP="00696BC0">
      <w:pPr>
        <w:rPr>
          <w:lang w:eastAsia="zh-CN"/>
        </w:rPr>
      </w:pPr>
      <w:r>
        <w:rPr>
          <w:lang w:eastAsia="zh-CN"/>
        </w:rPr>
        <w:t xml:space="preserve">Step </w:t>
      </w:r>
      <w:r w:rsidR="006E7052">
        <w:rPr>
          <w:lang w:eastAsia="zh-CN"/>
        </w:rPr>
        <w:t>6</w:t>
      </w:r>
      <w:r w:rsidR="00696BC0">
        <w:rPr>
          <w:lang w:eastAsia="zh-CN"/>
        </w:rPr>
        <w:t>: the device sends the command response plus the random ID in the second message to the reader.</w:t>
      </w:r>
    </w:p>
    <w:p w14:paraId="26FB7BB1" w14:textId="022B421F" w:rsidR="00696BC0" w:rsidRDefault="001C7FFD" w:rsidP="00696BC0">
      <w:pPr>
        <w:rPr>
          <w:lang w:eastAsia="zh-CN"/>
        </w:rPr>
      </w:pPr>
      <w:r>
        <w:rPr>
          <w:lang w:eastAsia="zh-CN"/>
        </w:rPr>
        <w:t xml:space="preserve">Step </w:t>
      </w:r>
      <w:r w:rsidR="006E7052">
        <w:rPr>
          <w:lang w:eastAsia="zh-CN"/>
        </w:rPr>
        <w:t>7</w:t>
      </w:r>
      <w:r w:rsidR="00696BC0">
        <w:rPr>
          <w:lang w:eastAsia="zh-CN"/>
        </w:rPr>
        <w:t>: the reader forwards the command response to the CN.</w:t>
      </w:r>
    </w:p>
    <w:p w14:paraId="2EA66784" w14:textId="59A8FE06" w:rsidR="00696BC0" w:rsidRPr="00696BC0" w:rsidRDefault="00696BC0" w:rsidP="00696BC0">
      <w:pPr>
        <w:rPr>
          <w:lang w:eastAsia="zh-CN"/>
        </w:rPr>
      </w:pPr>
      <w:r>
        <w:rPr>
          <w:lang w:eastAsia="zh-CN"/>
        </w:rPr>
        <w:t xml:space="preserve">Note: If command only </w:t>
      </w:r>
      <w:r w:rsidRPr="00696BC0">
        <w:rPr>
          <w:lang w:eastAsia="zh-CN"/>
        </w:rPr>
        <w:t xml:space="preserve">instruction </w:t>
      </w:r>
      <w:r>
        <w:rPr>
          <w:lang w:eastAsia="zh-CN"/>
        </w:rPr>
        <w:t>is sent to a single device, contention-free random access can be used. The step</w:t>
      </w:r>
      <w:r w:rsidR="00D4348B">
        <w:rPr>
          <w:lang w:eastAsia="zh-CN"/>
        </w:rPr>
        <w:t xml:space="preserve"> </w:t>
      </w:r>
      <w:r w:rsidR="009D1554">
        <w:rPr>
          <w:lang w:eastAsia="zh-CN"/>
        </w:rPr>
        <w:t>2</w:t>
      </w:r>
      <w:r>
        <w:rPr>
          <w:lang w:eastAsia="zh-CN"/>
        </w:rPr>
        <w:t>-</w:t>
      </w:r>
      <w:r w:rsidR="006E7052">
        <w:rPr>
          <w:lang w:eastAsia="zh-CN"/>
        </w:rPr>
        <w:t xml:space="preserve">4 </w:t>
      </w:r>
      <w:r w:rsidR="00D4348B">
        <w:rPr>
          <w:lang w:eastAsia="zh-CN"/>
        </w:rPr>
        <w:t>can be skipped. T</w:t>
      </w:r>
      <w:r>
        <w:rPr>
          <w:lang w:eastAsia="zh-CN"/>
        </w:rPr>
        <w:t xml:space="preserve">he reader trigger an initial trigger message to a specific device. And then command request is sent in subsequence </w:t>
      </w:r>
      <w:r>
        <w:rPr>
          <w:rFonts w:hint="eastAsia"/>
          <w:lang w:eastAsia="zh-CN"/>
        </w:rPr>
        <w:t>DL</w:t>
      </w:r>
      <w:r>
        <w:rPr>
          <w:lang w:eastAsia="zh-CN"/>
        </w:rPr>
        <w:t xml:space="preserve"> data transmission</w:t>
      </w:r>
      <w:r>
        <w:rPr>
          <w:rFonts w:hint="eastAsia"/>
          <w:lang w:eastAsia="zh-CN"/>
        </w:rPr>
        <w:t xml:space="preserve">. </w:t>
      </w:r>
    </w:p>
    <w:p w14:paraId="1F012831" w14:textId="28869BDB" w:rsidR="00024B2E" w:rsidRDefault="00696BC0" w:rsidP="00696BC0">
      <w:pPr>
        <w:pStyle w:val="Proposal"/>
        <w:numPr>
          <w:ilvl w:val="0"/>
          <w:numId w:val="0"/>
        </w:numPr>
        <w:tabs>
          <w:tab w:val="clear" w:pos="2439"/>
          <w:tab w:val="num" w:pos="8533"/>
        </w:tabs>
        <w:spacing w:line="240" w:lineRule="auto"/>
        <w:rPr>
          <w:rFonts w:cs="Arial"/>
        </w:rPr>
      </w:pPr>
      <w:bookmarkStart w:id="40" w:name="_Toc163202163"/>
      <w:bookmarkStart w:id="41" w:name="OLE_LINK28"/>
      <w:bookmarkStart w:id="42" w:name="OLE_LINK29"/>
      <w:bookmarkEnd w:id="39"/>
      <w:r>
        <w:rPr>
          <w:rFonts w:cs="Arial"/>
        </w:rPr>
        <w:t xml:space="preserve">Proposal </w:t>
      </w:r>
      <w:r w:rsidR="00D90B46">
        <w:rPr>
          <w:rFonts w:cs="Arial"/>
        </w:rPr>
        <w:t>4</w:t>
      </w:r>
      <w:r>
        <w:rPr>
          <w:rFonts w:cs="Arial"/>
        </w:rPr>
        <w:t xml:space="preserve">: Agree the above message flow (in Figure </w:t>
      </w:r>
      <w:r w:rsidR="00962C5B">
        <w:rPr>
          <w:rFonts w:cs="Arial"/>
        </w:rPr>
        <w:t>3</w:t>
      </w:r>
      <w:r w:rsidR="00D4348B">
        <w:rPr>
          <w:rFonts w:cs="Arial"/>
        </w:rPr>
        <w:t xml:space="preserve">) for the command </w:t>
      </w:r>
      <w:r w:rsidR="00D90B46">
        <w:rPr>
          <w:rFonts w:cs="Arial"/>
        </w:rPr>
        <w:t xml:space="preserve">only </w:t>
      </w:r>
      <w:r w:rsidR="00D4348B">
        <w:rPr>
          <w:rFonts w:cs="Arial"/>
        </w:rPr>
        <w:t>procedure</w:t>
      </w:r>
      <w:r>
        <w:rPr>
          <w:rFonts w:cs="Arial"/>
        </w:rPr>
        <w:t xml:space="preserve"> and capture it in the TR.</w:t>
      </w:r>
      <w:bookmarkEnd w:id="40"/>
    </w:p>
    <w:tbl>
      <w:tblPr>
        <w:tblStyle w:val="af5"/>
        <w:tblW w:w="0" w:type="auto"/>
        <w:tblLook w:val="04A0" w:firstRow="1" w:lastRow="0" w:firstColumn="1" w:lastColumn="0" w:noHBand="0" w:noVBand="1"/>
      </w:tblPr>
      <w:tblGrid>
        <w:gridCol w:w="9629"/>
      </w:tblGrid>
      <w:tr w:rsidR="0068374F" w14:paraId="57DC2841" w14:textId="77777777" w:rsidTr="00A82484">
        <w:tc>
          <w:tcPr>
            <w:tcW w:w="9629" w:type="dxa"/>
          </w:tcPr>
          <w:p w14:paraId="172F31C5" w14:textId="77777777" w:rsidR="0068374F" w:rsidRPr="00D90B46" w:rsidRDefault="0068374F" w:rsidP="00A82484">
            <w:pPr>
              <w:pStyle w:val="Doc-text2"/>
              <w:numPr>
                <w:ilvl w:val="0"/>
                <w:numId w:val="13"/>
              </w:numPr>
              <w:ind w:left="360"/>
              <w:rPr>
                <w:rFonts w:ascii="Times New Roman" w:hAnsi="Times New Roman"/>
                <w:color w:val="000000" w:themeColor="text1"/>
              </w:rPr>
            </w:pPr>
            <w:proofErr w:type="spellStart"/>
            <w:r w:rsidRPr="00D90B46">
              <w:rPr>
                <w:rFonts w:ascii="Times New Roman" w:hAnsi="Times New Roman"/>
                <w:color w:val="000000" w:themeColor="text1"/>
              </w:rPr>
              <w:t>FFS</w:t>
            </w:r>
            <w:proofErr w:type="spellEnd"/>
            <w:r w:rsidRPr="00D90B46">
              <w:rPr>
                <w:rFonts w:ascii="Times New Roman" w:hAnsi="Times New Roman"/>
                <w:color w:val="000000" w:themeColor="text1"/>
              </w:rPr>
              <w:t xml:space="preserve"> if </w:t>
            </w:r>
            <w:r w:rsidRPr="00D90B46">
              <w:rPr>
                <w:rFonts w:ascii="Times New Roman" w:hAnsi="Times New Roman"/>
                <w:i/>
                <w:iCs/>
                <w:color w:val="000000" w:themeColor="text1"/>
              </w:rPr>
              <w:t xml:space="preserve">Initial Trigger Message </w:t>
            </w:r>
            <w:r w:rsidRPr="00D90B46">
              <w:rPr>
                <w:rFonts w:ascii="Times New Roman" w:hAnsi="Times New Roman"/>
                <w:color w:val="000000" w:themeColor="text1"/>
              </w:rPr>
              <w:t xml:space="preserve">can also include “command”.  </w:t>
            </w:r>
          </w:p>
          <w:p w14:paraId="0895048C" w14:textId="77777777" w:rsidR="0068374F" w:rsidRPr="000640A1" w:rsidRDefault="0068374F" w:rsidP="00A82484">
            <w:pPr>
              <w:pStyle w:val="Doc-text2"/>
              <w:numPr>
                <w:ilvl w:val="0"/>
                <w:numId w:val="13"/>
              </w:numPr>
              <w:ind w:left="360"/>
              <w:rPr>
                <w:color w:val="000000" w:themeColor="text1"/>
              </w:rPr>
            </w:pPr>
            <w:proofErr w:type="spellStart"/>
            <w:r w:rsidRPr="00D90B46">
              <w:rPr>
                <w:rFonts w:ascii="Times New Roman" w:hAnsi="Times New Roman"/>
              </w:rPr>
              <w:t>RAN2</w:t>
            </w:r>
            <w:proofErr w:type="spellEnd"/>
            <w:r w:rsidRPr="00D90B46">
              <w:rPr>
                <w:rFonts w:ascii="Times New Roman" w:hAnsi="Times New Roman"/>
              </w:rPr>
              <w:t xml:space="preserve"> will continue the study of ambient </w:t>
            </w:r>
            <w:proofErr w:type="spellStart"/>
            <w:r w:rsidRPr="00D90B46">
              <w:rPr>
                <w:rFonts w:ascii="Times New Roman" w:hAnsi="Times New Roman"/>
              </w:rPr>
              <w:t>IoT</w:t>
            </w:r>
            <w:proofErr w:type="spellEnd"/>
            <w:r w:rsidRPr="00D90B46">
              <w:rPr>
                <w:rFonts w:ascii="Times New Roman" w:hAnsi="Times New Roman"/>
              </w:rPr>
              <w:t xml:space="preserve"> assuming no support of AS security until </w:t>
            </w:r>
            <w:proofErr w:type="spellStart"/>
            <w:r w:rsidRPr="00D90B46">
              <w:rPr>
                <w:rFonts w:ascii="Times New Roman" w:hAnsi="Times New Roman"/>
              </w:rPr>
              <w:t>SA3</w:t>
            </w:r>
            <w:proofErr w:type="spellEnd"/>
            <w:r w:rsidRPr="00D90B46">
              <w:rPr>
                <w:rFonts w:ascii="Times New Roman" w:hAnsi="Times New Roman"/>
              </w:rPr>
              <w:t xml:space="preserve"> provides further input.</w:t>
            </w:r>
          </w:p>
        </w:tc>
      </w:tr>
    </w:tbl>
    <w:p w14:paraId="4817AE1C" w14:textId="4CB976F1" w:rsidR="003B04DF" w:rsidRDefault="00EC269F" w:rsidP="0068374F">
      <w:pPr>
        <w:rPr>
          <w:lang w:eastAsia="zh-CN"/>
        </w:rPr>
      </w:pPr>
      <w:r w:rsidRPr="003F3F74">
        <w:rPr>
          <w:lang w:eastAsia="zh-CN"/>
        </w:rPr>
        <w:t xml:space="preserve">In last meeting, there is a </w:t>
      </w:r>
      <w:proofErr w:type="spellStart"/>
      <w:r w:rsidRPr="003F3F74">
        <w:rPr>
          <w:lang w:eastAsia="zh-CN"/>
        </w:rPr>
        <w:t>FFS</w:t>
      </w:r>
      <w:proofErr w:type="spellEnd"/>
      <w:r w:rsidRPr="003F3F74">
        <w:rPr>
          <w:lang w:eastAsia="zh-CN"/>
        </w:rPr>
        <w:t xml:space="preserve"> if Initial Trigger Messa</w:t>
      </w:r>
      <w:r>
        <w:rPr>
          <w:lang w:eastAsia="zh-CN"/>
        </w:rPr>
        <w:t xml:space="preserve">ge can also include “command”. </w:t>
      </w:r>
      <w:r w:rsidR="003B04DF">
        <w:rPr>
          <w:lang w:eastAsia="zh-CN"/>
        </w:rPr>
        <w:t>For command only case, if DL command is included in the initial trigger message</w:t>
      </w:r>
      <w:r w:rsidR="003B04DF">
        <w:rPr>
          <w:rFonts w:hint="eastAsia"/>
          <w:lang w:eastAsia="zh-CN"/>
        </w:rPr>
        <w:t xml:space="preserve"> </w:t>
      </w:r>
      <w:r w:rsidR="003B04DF">
        <w:rPr>
          <w:lang w:eastAsia="zh-CN"/>
        </w:rPr>
        <w:t>(A-</w:t>
      </w:r>
      <w:proofErr w:type="spellStart"/>
      <w:r w:rsidR="003B04DF">
        <w:rPr>
          <w:lang w:eastAsia="zh-CN"/>
        </w:rPr>
        <w:t>IoT</w:t>
      </w:r>
      <w:proofErr w:type="spellEnd"/>
      <w:r w:rsidR="003B04DF">
        <w:rPr>
          <w:lang w:eastAsia="zh-CN"/>
        </w:rPr>
        <w:t xml:space="preserve"> Paging message), we think this is a security related question. Because </w:t>
      </w:r>
      <w:bookmarkStart w:id="43" w:name="OLE_LINK23"/>
      <w:r w:rsidR="005F47D7">
        <w:rPr>
          <w:lang w:eastAsia="zh-CN"/>
        </w:rPr>
        <w:t>if DL command is included in the initial trigger message</w:t>
      </w:r>
      <w:r w:rsidR="005F47D7">
        <w:rPr>
          <w:rFonts w:hint="eastAsia"/>
          <w:lang w:eastAsia="zh-CN"/>
        </w:rPr>
        <w:t xml:space="preserve"> </w:t>
      </w:r>
      <w:r w:rsidR="005F47D7">
        <w:rPr>
          <w:lang w:eastAsia="zh-CN"/>
        </w:rPr>
        <w:t>(A-</w:t>
      </w:r>
      <w:proofErr w:type="spellStart"/>
      <w:r w:rsidR="005F47D7">
        <w:rPr>
          <w:lang w:eastAsia="zh-CN"/>
        </w:rPr>
        <w:t>IoT</w:t>
      </w:r>
      <w:proofErr w:type="spellEnd"/>
      <w:r w:rsidR="005F47D7">
        <w:rPr>
          <w:lang w:eastAsia="zh-CN"/>
        </w:rPr>
        <w:t xml:space="preserve"> Paging message)</w:t>
      </w:r>
      <w:bookmarkEnd w:id="43"/>
      <w:r w:rsidR="00216EB5">
        <w:rPr>
          <w:lang w:eastAsia="zh-CN"/>
        </w:rPr>
        <w:t xml:space="preserve">, </w:t>
      </w:r>
      <w:r w:rsidR="003B04DF">
        <w:rPr>
          <w:lang w:eastAsia="zh-CN"/>
        </w:rPr>
        <w:t xml:space="preserve">there may be </w:t>
      </w:r>
      <w:r w:rsidR="00216EB5">
        <w:rPr>
          <w:lang w:eastAsia="zh-CN"/>
        </w:rPr>
        <w:t xml:space="preserve">security </w:t>
      </w:r>
      <w:r w:rsidR="003B04DF">
        <w:rPr>
          <w:lang w:eastAsia="zh-CN"/>
        </w:rPr>
        <w:t>risk</w:t>
      </w:r>
      <w:r w:rsidR="005F47D7">
        <w:rPr>
          <w:lang w:eastAsia="zh-CN"/>
        </w:rPr>
        <w:t xml:space="preserve"> </w:t>
      </w:r>
      <w:r w:rsidR="003B04DF">
        <w:rPr>
          <w:lang w:eastAsia="zh-CN"/>
        </w:rPr>
        <w:t>when the initial trigger message is a clear tex</w:t>
      </w:r>
      <w:r w:rsidR="0068374F">
        <w:rPr>
          <w:lang w:eastAsia="zh-CN"/>
        </w:rPr>
        <w:t xml:space="preserve">t and without security protect, especially for write and disable command. </w:t>
      </w:r>
      <w:r w:rsidR="0068374F" w:rsidRPr="00CD743C">
        <w:rPr>
          <w:lang w:eastAsia="zh-CN"/>
        </w:rPr>
        <w:t>It may change all the data stored in the memory</w:t>
      </w:r>
      <w:r w:rsidR="0068374F">
        <w:rPr>
          <w:lang w:eastAsia="zh-CN"/>
        </w:rPr>
        <w:t xml:space="preserve">. </w:t>
      </w:r>
    </w:p>
    <w:p w14:paraId="5E7899D1" w14:textId="0E143AB8" w:rsidR="00EC269F" w:rsidRPr="003F3F74" w:rsidRDefault="0068374F" w:rsidP="00EC269F">
      <w:pPr>
        <w:rPr>
          <w:lang w:eastAsia="zh-CN"/>
        </w:rPr>
      </w:pPr>
      <w:r>
        <w:rPr>
          <w:lang w:eastAsia="zh-CN"/>
        </w:rPr>
        <w:t xml:space="preserve">And if </w:t>
      </w:r>
      <w:proofErr w:type="spellStart"/>
      <w:r w:rsidRPr="0068374F">
        <w:rPr>
          <w:lang w:eastAsia="zh-CN"/>
        </w:rPr>
        <w:t>AIoT</w:t>
      </w:r>
      <w:proofErr w:type="spellEnd"/>
      <w:r w:rsidRPr="0068374F">
        <w:rPr>
          <w:lang w:eastAsia="zh-CN"/>
        </w:rPr>
        <w:t xml:space="preserve"> Devices are assumed to be </w:t>
      </w:r>
      <w:bookmarkStart w:id="44" w:name="OLE_LINK27"/>
      <w:r w:rsidRPr="0068374F">
        <w:rPr>
          <w:lang w:eastAsia="zh-CN"/>
        </w:rPr>
        <w:t>pre-provisioned</w:t>
      </w:r>
      <w:bookmarkEnd w:id="44"/>
      <w:r w:rsidRPr="0068374F">
        <w:rPr>
          <w:lang w:eastAsia="zh-CN"/>
        </w:rPr>
        <w:t xml:space="preserve"> with a Device ID and the security material for the end-to-end protection of Commands and Command Results</w:t>
      </w:r>
      <w:r w:rsidR="009D1554">
        <w:rPr>
          <w:lang w:eastAsia="zh-CN"/>
        </w:rPr>
        <w:t xml:space="preserve"> [3]</w:t>
      </w:r>
      <w:r w:rsidRPr="0068374F">
        <w:rPr>
          <w:lang w:eastAsia="zh-CN"/>
        </w:rPr>
        <w:t>.</w:t>
      </w:r>
      <w:r>
        <w:rPr>
          <w:lang w:eastAsia="zh-CN"/>
        </w:rPr>
        <w:t xml:space="preserve"> The initial trigger message can include command message. So whether </w:t>
      </w:r>
      <w:r w:rsidRPr="0068374F">
        <w:rPr>
          <w:lang w:eastAsia="zh-CN"/>
        </w:rPr>
        <w:t>the A-</w:t>
      </w:r>
      <w:proofErr w:type="spellStart"/>
      <w:r w:rsidRPr="0068374F">
        <w:rPr>
          <w:lang w:eastAsia="zh-CN"/>
        </w:rPr>
        <w:t>IoT</w:t>
      </w:r>
      <w:proofErr w:type="spellEnd"/>
      <w:r w:rsidRPr="0068374F">
        <w:rPr>
          <w:lang w:eastAsia="zh-CN"/>
        </w:rPr>
        <w:t xml:space="preserve"> paging message can directly include the command </w:t>
      </w:r>
      <w:r>
        <w:rPr>
          <w:lang w:eastAsia="zh-CN"/>
        </w:rPr>
        <w:t xml:space="preserve">message is depend on the progress of </w:t>
      </w:r>
      <w:proofErr w:type="spellStart"/>
      <w:r>
        <w:rPr>
          <w:lang w:eastAsia="zh-CN"/>
        </w:rPr>
        <w:t>SA2</w:t>
      </w:r>
      <w:proofErr w:type="spellEnd"/>
      <w:r>
        <w:rPr>
          <w:lang w:eastAsia="zh-CN"/>
        </w:rPr>
        <w:t xml:space="preserve">/3. </w:t>
      </w:r>
    </w:p>
    <w:p w14:paraId="6947C251" w14:textId="0BBF9541" w:rsidR="00EC269F" w:rsidRDefault="00D90B46" w:rsidP="00EC269F">
      <w:pPr>
        <w:rPr>
          <w:b/>
          <w:lang w:eastAsia="zh-CN"/>
        </w:rPr>
      </w:pPr>
      <w:bookmarkStart w:id="45" w:name="OLE_LINK35"/>
      <w:r>
        <w:rPr>
          <w:b/>
          <w:lang w:eastAsia="zh-CN"/>
        </w:rPr>
        <w:t>Proposal 5</w:t>
      </w:r>
      <w:r w:rsidR="00EC269F">
        <w:rPr>
          <w:b/>
          <w:lang w:eastAsia="zh-CN"/>
        </w:rPr>
        <w:t xml:space="preserve">: </w:t>
      </w:r>
      <w:proofErr w:type="spellStart"/>
      <w:r w:rsidR="00EC269F">
        <w:rPr>
          <w:b/>
          <w:lang w:eastAsia="zh-CN"/>
        </w:rPr>
        <w:t>RAN2</w:t>
      </w:r>
      <w:proofErr w:type="spellEnd"/>
      <w:r w:rsidR="00EC269F">
        <w:rPr>
          <w:b/>
          <w:lang w:eastAsia="zh-CN"/>
        </w:rPr>
        <w:t xml:space="preserve"> sends an LS to ask </w:t>
      </w:r>
      <w:proofErr w:type="spellStart"/>
      <w:r w:rsidR="00EC269F">
        <w:rPr>
          <w:b/>
          <w:lang w:eastAsia="zh-CN"/>
        </w:rPr>
        <w:t>SA2</w:t>
      </w:r>
      <w:proofErr w:type="spellEnd"/>
      <w:r w:rsidR="00EC269F">
        <w:rPr>
          <w:b/>
          <w:lang w:eastAsia="zh-CN"/>
        </w:rPr>
        <w:t xml:space="preserve">/3 whether </w:t>
      </w:r>
      <w:bookmarkStart w:id="46" w:name="OLE_LINK34"/>
      <w:r w:rsidR="00EC269F" w:rsidRPr="00CF3B81">
        <w:rPr>
          <w:b/>
          <w:lang w:eastAsia="zh-CN"/>
        </w:rPr>
        <w:t>the</w:t>
      </w:r>
      <w:r w:rsidR="00214593" w:rsidRPr="00214593">
        <w:rPr>
          <w:b/>
          <w:lang w:eastAsia="zh-CN"/>
        </w:rPr>
        <w:t xml:space="preserve"> </w:t>
      </w:r>
      <w:r w:rsidR="00214593">
        <w:rPr>
          <w:b/>
          <w:lang w:eastAsia="zh-CN"/>
        </w:rPr>
        <w:t>i</w:t>
      </w:r>
      <w:r w:rsidR="00214593">
        <w:rPr>
          <w:rFonts w:hint="eastAsia"/>
          <w:b/>
          <w:lang w:eastAsia="zh-CN"/>
        </w:rPr>
        <w:t>nitial</w:t>
      </w:r>
      <w:r w:rsidR="00214593">
        <w:rPr>
          <w:b/>
          <w:lang w:eastAsia="zh-CN"/>
        </w:rPr>
        <w:t xml:space="preserve"> trigger</w:t>
      </w:r>
      <w:r w:rsidR="00EC269F" w:rsidRPr="00CF3B81">
        <w:rPr>
          <w:b/>
          <w:lang w:eastAsia="zh-CN"/>
        </w:rPr>
        <w:t xml:space="preserve"> message can include the command</w:t>
      </w:r>
      <w:bookmarkEnd w:id="46"/>
      <w:r w:rsidR="0068374F">
        <w:rPr>
          <w:b/>
          <w:lang w:eastAsia="zh-CN"/>
        </w:rPr>
        <w:t xml:space="preserve"> message.</w:t>
      </w:r>
    </w:p>
    <w:p w14:paraId="5E2F909A" w14:textId="1EE2E629" w:rsidR="00603681" w:rsidRPr="006D0E52" w:rsidRDefault="00603681" w:rsidP="00603681">
      <w:pPr>
        <w:pStyle w:val="1"/>
        <w:overflowPunct/>
        <w:autoSpaceDE/>
        <w:autoSpaceDN/>
        <w:adjustRightInd/>
        <w:textAlignment w:val="auto"/>
        <w:rPr>
          <w:rFonts w:ascii="Times New Roman" w:hAnsi="Times New Roman" w:cs="Times New Roman"/>
        </w:rPr>
      </w:pPr>
      <w:bookmarkStart w:id="47" w:name="_Ref528871418"/>
      <w:bookmarkStart w:id="48" w:name="OLE_LINK102"/>
      <w:bookmarkEnd w:id="41"/>
      <w:bookmarkEnd w:id="42"/>
      <w:bookmarkEnd w:id="45"/>
      <w:r w:rsidRPr="006D0E52">
        <w:rPr>
          <w:rFonts w:ascii="Times New Roman" w:hAnsi="Times New Roman" w:cs="Times New Roman"/>
        </w:rPr>
        <w:t>Conclusions</w:t>
      </w:r>
      <w:bookmarkEnd w:id="47"/>
    </w:p>
    <w:p w14:paraId="7ECCD7C7" w14:textId="1ADA6967" w:rsidR="007D0D33" w:rsidRDefault="00603681" w:rsidP="00024556">
      <w:pPr>
        <w:spacing w:after="120"/>
      </w:pPr>
      <w:r w:rsidRPr="006D0E52">
        <w:t xml:space="preserve">In this contribution, </w:t>
      </w:r>
      <w:bookmarkEnd w:id="48"/>
      <w:r w:rsidR="00217075" w:rsidRPr="006D0E52">
        <w:t>we discuss</w:t>
      </w:r>
      <w:r w:rsidR="00C13A3B">
        <w:t xml:space="preserve"> </w:t>
      </w:r>
      <w:r w:rsidR="00C13A3B" w:rsidRPr="00C13A3B">
        <w:t>the general aspects of the high layer design for A-</w:t>
      </w:r>
      <w:proofErr w:type="spellStart"/>
      <w:r w:rsidR="00C13A3B" w:rsidRPr="00C13A3B">
        <w:t>IoT</w:t>
      </w:r>
      <w:proofErr w:type="spellEnd"/>
      <w:r w:rsidRPr="006D0E52">
        <w:t xml:space="preserve">. </w:t>
      </w:r>
      <w:r w:rsidR="00122EB0" w:rsidRPr="006D0E52">
        <w:t>And the p</w:t>
      </w:r>
      <w:r w:rsidRPr="006D0E52">
        <w:t>roposals are given as follows:</w:t>
      </w:r>
    </w:p>
    <w:p w14:paraId="60AA7E5C" w14:textId="3B981A65" w:rsidR="00D4348B" w:rsidRDefault="00D4348B" w:rsidP="00D4348B">
      <w:pPr>
        <w:rPr>
          <w:b/>
          <w:lang w:eastAsia="zh-CN"/>
        </w:rPr>
      </w:pPr>
      <w:r w:rsidRPr="001F0D76">
        <w:rPr>
          <w:rFonts w:hint="eastAsia"/>
          <w:b/>
          <w:lang w:eastAsia="zh-CN"/>
        </w:rPr>
        <w:t>Observation</w:t>
      </w:r>
      <w:r w:rsidR="00CF3B81">
        <w:rPr>
          <w:b/>
          <w:lang w:eastAsia="zh-CN"/>
        </w:rPr>
        <w:t xml:space="preserve"> 1</w:t>
      </w:r>
      <w:r w:rsidRPr="001F0D76">
        <w:rPr>
          <w:b/>
          <w:lang w:eastAsia="zh-CN"/>
        </w:rPr>
        <w:t>: A-</w:t>
      </w:r>
      <w:proofErr w:type="spellStart"/>
      <w:r w:rsidRPr="001F0D76">
        <w:rPr>
          <w:b/>
          <w:lang w:eastAsia="zh-CN"/>
        </w:rPr>
        <w:t>IoT</w:t>
      </w:r>
      <w:proofErr w:type="spellEnd"/>
      <w:r w:rsidRPr="001F0D76">
        <w:rPr>
          <w:b/>
          <w:lang w:eastAsia="zh-CN"/>
        </w:rPr>
        <w:t xml:space="preserve"> system is an asynchronous system</w:t>
      </w:r>
    </w:p>
    <w:p w14:paraId="50A024D2" w14:textId="77777777" w:rsidR="00D90B46" w:rsidRDefault="00D90B46" w:rsidP="00D90B46">
      <w:pPr>
        <w:rPr>
          <w:b/>
          <w:lang w:eastAsia="zh-CN"/>
        </w:rPr>
      </w:pPr>
      <w:r>
        <w:rPr>
          <w:b/>
          <w:lang w:eastAsia="zh-CN"/>
        </w:rPr>
        <w:t xml:space="preserve">Proposal 1: </w:t>
      </w:r>
      <w:proofErr w:type="spellStart"/>
      <w:r>
        <w:rPr>
          <w:b/>
          <w:lang w:eastAsia="zh-CN"/>
        </w:rPr>
        <w:t>RAN2</w:t>
      </w:r>
      <w:proofErr w:type="spellEnd"/>
      <w:r>
        <w:rPr>
          <w:b/>
          <w:lang w:eastAsia="zh-CN"/>
        </w:rPr>
        <w:t xml:space="preserve"> assume that the definition of inventory and command are as follows:</w:t>
      </w:r>
    </w:p>
    <w:p w14:paraId="2AB172F1" w14:textId="77777777" w:rsidR="00D90B46" w:rsidRPr="009B6571" w:rsidRDefault="00D90B46" w:rsidP="00D90B46">
      <w:pPr>
        <w:pStyle w:val="a7"/>
        <w:numPr>
          <w:ilvl w:val="0"/>
          <w:numId w:val="15"/>
        </w:numPr>
        <w:rPr>
          <w:rFonts w:ascii="Times New Roman" w:hAnsi="Times New Roman"/>
          <w:b/>
        </w:rPr>
      </w:pPr>
      <w:r w:rsidRPr="009B6571">
        <w:rPr>
          <w:rFonts w:ascii="Times New Roman" w:hAnsi="Times New Roman"/>
          <w:b/>
        </w:rPr>
        <w:t>Inventory: Refers to collecting the A-</w:t>
      </w:r>
      <w:proofErr w:type="spellStart"/>
      <w:r w:rsidRPr="009B6571">
        <w:rPr>
          <w:rFonts w:ascii="Times New Roman" w:hAnsi="Times New Roman"/>
          <w:b/>
        </w:rPr>
        <w:t>IoT</w:t>
      </w:r>
      <w:proofErr w:type="spellEnd"/>
      <w:r w:rsidRPr="009B6571">
        <w:rPr>
          <w:rFonts w:ascii="Times New Roman" w:hAnsi="Times New Roman"/>
          <w:b/>
        </w:rPr>
        <w:t xml:space="preserve"> device ID(s) of one, a group of or all A-</w:t>
      </w:r>
      <w:proofErr w:type="spellStart"/>
      <w:r w:rsidRPr="009B6571">
        <w:rPr>
          <w:rFonts w:ascii="Times New Roman" w:hAnsi="Times New Roman"/>
          <w:b/>
        </w:rPr>
        <w:t>IoT</w:t>
      </w:r>
      <w:proofErr w:type="spellEnd"/>
      <w:r w:rsidRPr="009B6571">
        <w:rPr>
          <w:rFonts w:ascii="Times New Roman" w:hAnsi="Times New Roman"/>
          <w:b/>
        </w:rPr>
        <w:t xml:space="preserve"> devices selected with the identifier. </w:t>
      </w:r>
    </w:p>
    <w:p w14:paraId="55396D2E" w14:textId="5A8CE5E9" w:rsidR="00D90B46" w:rsidRPr="00D90B46" w:rsidRDefault="00D90B46" w:rsidP="00D4348B">
      <w:pPr>
        <w:pStyle w:val="a7"/>
        <w:numPr>
          <w:ilvl w:val="0"/>
          <w:numId w:val="15"/>
        </w:numPr>
        <w:rPr>
          <w:rFonts w:ascii="Times New Roman" w:hAnsi="Times New Roman"/>
          <w:b/>
        </w:rPr>
      </w:pPr>
      <w:r w:rsidRPr="009B6571">
        <w:rPr>
          <w:rFonts w:ascii="Times New Roman" w:hAnsi="Times New Roman"/>
          <w:b/>
        </w:rPr>
        <w:t>Command: Refers to an instruction sent by an AF to an A-</w:t>
      </w:r>
      <w:proofErr w:type="spellStart"/>
      <w:r w:rsidRPr="009B6571">
        <w:rPr>
          <w:rFonts w:ascii="Times New Roman" w:hAnsi="Times New Roman"/>
          <w:b/>
        </w:rPr>
        <w:t>IoT</w:t>
      </w:r>
      <w:proofErr w:type="spellEnd"/>
      <w:r w:rsidRPr="009B6571">
        <w:rPr>
          <w:rFonts w:ascii="Times New Roman" w:hAnsi="Times New Roman"/>
          <w:b/>
        </w:rPr>
        <w:t xml:space="preserve"> device which includes: read, write, disable and so on. </w:t>
      </w:r>
    </w:p>
    <w:p w14:paraId="664E4409" w14:textId="5728DB5E" w:rsidR="00D4348B" w:rsidRDefault="00D4348B" w:rsidP="00D4348B">
      <w:pPr>
        <w:pStyle w:val="Proposal"/>
        <w:numPr>
          <w:ilvl w:val="0"/>
          <w:numId w:val="0"/>
        </w:numPr>
        <w:spacing w:line="240" w:lineRule="auto"/>
        <w:rPr>
          <w:rFonts w:ascii="Times New Roman" w:hAnsi="Times New Roman"/>
          <w:bCs w:val="0"/>
        </w:rPr>
      </w:pPr>
      <w:r>
        <w:rPr>
          <w:rFonts w:ascii="Times New Roman" w:hAnsi="Times New Roman"/>
          <w:bCs w:val="0"/>
        </w:rPr>
        <w:lastRenderedPageBreak/>
        <w:t>P</w:t>
      </w:r>
      <w:r w:rsidR="00D90B46">
        <w:rPr>
          <w:rFonts w:ascii="Times New Roman" w:hAnsi="Times New Roman"/>
          <w:bCs w:val="0"/>
        </w:rPr>
        <w:t>roposal 2</w:t>
      </w:r>
      <w:r>
        <w:rPr>
          <w:rFonts w:ascii="Times New Roman" w:hAnsi="Times New Roman"/>
          <w:bCs w:val="0"/>
        </w:rPr>
        <w:t xml:space="preserve">: </w:t>
      </w:r>
      <w:r w:rsidRPr="00D87205">
        <w:rPr>
          <w:rFonts w:ascii="Times New Roman" w:hAnsi="Times New Roman"/>
          <w:bCs w:val="0"/>
        </w:rPr>
        <w:t>Agree the above message flow (in Figure 1) for the inventory procedure and capture it in the TR.</w:t>
      </w:r>
    </w:p>
    <w:p w14:paraId="0C95F9F0" w14:textId="3EB8CEE2" w:rsidR="00D4348B" w:rsidRDefault="00D4348B" w:rsidP="00D4348B">
      <w:pPr>
        <w:rPr>
          <w:b/>
          <w:lang w:eastAsia="zh-CN"/>
        </w:rPr>
      </w:pPr>
      <w:r>
        <w:rPr>
          <w:b/>
          <w:lang w:eastAsia="zh-CN"/>
        </w:rPr>
        <w:t xml:space="preserve">Proposal </w:t>
      </w:r>
      <w:r w:rsidR="00D90B46">
        <w:rPr>
          <w:b/>
          <w:lang w:eastAsia="zh-CN"/>
        </w:rPr>
        <w:t>3</w:t>
      </w:r>
      <w:r>
        <w:rPr>
          <w:rFonts w:hint="eastAsia"/>
          <w:b/>
          <w:lang w:eastAsia="zh-CN"/>
        </w:rPr>
        <w:t>：</w:t>
      </w:r>
      <w:r>
        <w:rPr>
          <w:b/>
          <w:lang w:eastAsia="zh-CN"/>
        </w:rPr>
        <w:t>Agree the above message flow (in Figure 2) for the inventory combined with command procedure and capture it in the TR.</w:t>
      </w:r>
    </w:p>
    <w:p w14:paraId="16438A6B" w14:textId="22184A8B" w:rsidR="002829EF" w:rsidRDefault="00D4348B" w:rsidP="00D4348B">
      <w:pPr>
        <w:pStyle w:val="Proposal"/>
        <w:numPr>
          <w:ilvl w:val="0"/>
          <w:numId w:val="0"/>
        </w:numPr>
        <w:tabs>
          <w:tab w:val="clear" w:pos="2439"/>
          <w:tab w:val="num" w:pos="8533"/>
        </w:tabs>
        <w:spacing w:line="240" w:lineRule="auto"/>
        <w:rPr>
          <w:rFonts w:ascii="Times New Roman" w:hAnsi="Times New Roman"/>
          <w:bCs w:val="0"/>
        </w:rPr>
      </w:pPr>
      <w:r w:rsidRPr="00962C5B">
        <w:rPr>
          <w:rFonts w:ascii="Times New Roman" w:hAnsi="Times New Roman"/>
          <w:bCs w:val="0"/>
        </w:rPr>
        <w:t xml:space="preserve">Proposal </w:t>
      </w:r>
      <w:r w:rsidR="00D90B46">
        <w:rPr>
          <w:rFonts w:ascii="Times New Roman" w:hAnsi="Times New Roman"/>
          <w:bCs w:val="0"/>
        </w:rPr>
        <w:t>4</w:t>
      </w:r>
      <w:r w:rsidRPr="00962C5B">
        <w:rPr>
          <w:rFonts w:ascii="Times New Roman" w:hAnsi="Times New Roman"/>
          <w:bCs w:val="0"/>
        </w:rPr>
        <w:t xml:space="preserve">: Agree the above message flow (in Figure </w:t>
      </w:r>
      <w:r w:rsidR="00962C5B" w:rsidRPr="00962C5B">
        <w:rPr>
          <w:rFonts w:ascii="Times New Roman" w:hAnsi="Times New Roman"/>
          <w:bCs w:val="0"/>
        </w:rPr>
        <w:t>3</w:t>
      </w:r>
      <w:r w:rsidRPr="00962C5B">
        <w:rPr>
          <w:rFonts w:ascii="Times New Roman" w:hAnsi="Times New Roman"/>
          <w:bCs w:val="0"/>
        </w:rPr>
        <w:t xml:space="preserve">) for the command </w:t>
      </w:r>
      <w:r w:rsidR="00D90B46">
        <w:rPr>
          <w:rFonts w:ascii="Times New Roman" w:hAnsi="Times New Roman"/>
          <w:bCs w:val="0"/>
        </w:rPr>
        <w:t xml:space="preserve">only </w:t>
      </w:r>
      <w:r w:rsidRPr="00962C5B">
        <w:rPr>
          <w:rFonts w:ascii="Times New Roman" w:hAnsi="Times New Roman"/>
          <w:bCs w:val="0"/>
        </w:rPr>
        <w:t>procedure and capture it in the TR.</w:t>
      </w:r>
    </w:p>
    <w:p w14:paraId="69BD9651" w14:textId="162D926F" w:rsidR="0068374F" w:rsidRPr="0068374F" w:rsidRDefault="00D90B46" w:rsidP="0068374F">
      <w:pPr>
        <w:rPr>
          <w:bCs/>
        </w:rPr>
      </w:pPr>
      <w:r>
        <w:rPr>
          <w:b/>
          <w:lang w:eastAsia="zh-CN"/>
        </w:rPr>
        <w:t>Proposal 5</w:t>
      </w:r>
      <w:r w:rsidR="0068374F">
        <w:rPr>
          <w:b/>
          <w:lang w:eastAsia="zh-CN"/>
        </w:rPr>
        <w:t xml:space="preserve">: </w:t>
      </w:r>
      <w:proofErr w:type="spellStart"/>
      <w:r w:rsidR="0068374F">
        <w:rPr>
          <w:b/>
          <w:lang w:eastAsia="zh-CN"/>
        </w:rPr>
        <w:t>RAN2</w:t>
      </w:r>
      <w:proofErr w:type="spellEnd"/>
      <w:r w:rsidR="0068374F">
        <w:rPr>
          <w:b/>
          <w:lang w:eastAsia="zh-CN"/>
        </w:rPr>
        <w:t xml:space="preserve"> sends an LS to ask </w:t>
      </w:r>
      <w:proofErr w:type="spellStart"/>
      <w:r w:rsidR="0068374F">
        <w:rPr>
          <w:b/>
          <w:lang w:eastAsia="zh-CN"/>
        </w:rPr>
        <w:t>SA2</w:t>
      </w:r>
      <w:proofErr w:type="spellEnd"/>
      <w:r w:rsidR="0068374F">
        <w:rPr>
          <w:b/>
          <w:lang w:eastAsia="zh-CN"/>
        </w:rPr>
        <w:t xml:space="preserve">/3 whether </w:t>
      </w:r>
      <w:r w:rsidR="0068374F" w:rsidRPr="00CF3B81">
        <w:rPr>
          <w:b/>
          <w:lang w:eastAsia="zh-CN"/>
        </w:rPr>
        <w:t xml:space="preserve">the </w:t>
      </w:r>
      <w:r w:rsidR="00DD7596" w:rsidRPr="00DD7596">
        <w:rPr>
          <w:b/>
          <w:lang w:eastAsia="zh-CN"/>
        </w:rPr>
        <w:t>initial trigger</w:t>
      </w:r>
      <w:r w:rsidR="0068374F" w:rsidRPr="00CF3B81">
        <w:rPr>
          <w:b/>
          <w:lang w:eastAsia="zh-CN"/>
        </w:rPr>
        <w:t xml:space="preserve"> message can include the command</w:t>
      </w:r>
      <w:r w:rsidR="0068374F">
        <w:rPr>
          <w:b/>
          <w:lang w:eastAsia="zh-CN"/>
        </w:rPr>
        <w:t xml:space="preserve"> message.</w:t>
      </w:r>
      <w:bookmarkStart w:id="49" w:name="_GoBack"/>
      <w:bookmarkEnd w:id="49"/>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74DE1E49" w14:textId="60BC5F5F" w:rsidR="00607ED9" w:rsidRDefault="00B35065" w:rsidP="0086574D">
      <w:pPr>
        <w:pStyle w:val="af1"/>
        <w:rPr>
          <w:rFonts w:ascii="Times New Roman" w:eastAsiaTheme="minorEastAsia" w:hAnsi="Times New Roman"/>
          <w:kern w:val="2"/>
          <w:sz w:val="21"/>
          <w:szCs w:val="22"/>
          <w:lang w:eastAsia="zh-CN"/>
        </w:rPr>
      </w:pPr>
      <w:bookmarkStart w:id="50" w:name="OLE_LINK30"/>
      <w:bookmarkStart w:id="51" w:name="OLE_LINK31"/>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r w:rsidR="00607ED9">
        <w:rPr>
          <w:rFonts w:ascii="Times New Roman" w:eastAsiaTheme="minorEastAsia" w:hAnsi="Times New Roman"/>
          <w:kern w:val="2"/>
          <w:sz w:val="21"/>
          <w:szCs w:val="22"/>
          <w:lang w:eastAsia="zh-CN"/>
        </w:rPr>
        <w:t xml:space="preserve">RP-234058, </w:t>
      </w:r>
      <w:proofErr w:type="spellStart"/>
      <w:r w:rsidR="00607ED9">
        <w:rPr>
          <w:rFonts w:ascii="Times New Roman" w:eastAsiaTheme="minorEastAsia" w:hAnsi="Times New Roman"/>
          <w:kern w:val="2"/>
          <w:sz w:val="21"/>
          <w:szCs w:val="22"/>
          <w:lang w:eastAsia="zh-CN"/>
        </w:rPr>
        <w:t>Rel</w:t>
      </w:r>
      <w:proofErr w:type="spellEnd"/>
      <w:r w:rsidR="00607ED9">
        <w:rPr>
          <w:rFonts w:ascii="Times New Roman" w:eastAsiaTheme="minorEastAsia" w:hAnsi="Times New Roman"/>
          <w:kern w:val="2"/>
          <w:sz w:val="21"/>
          <w:szCs w:val="22"/>
          <w:lang w:eastAsia="zh-CN"/>
        </w:rPr>
        <w:t xml:space="preserve">-19 Ambient </w:t>
      </w:r>
      <w:proofErr w:type="spellStart"/>
      <w:r w:rsidR="00607ED9">
        <w:rPr>
          <w:rFonts w:ascii="Times New Roman" w:eastAsiaTheme="minorEastAsia" w:hAnsi="Times New Roman"/>
          <w:kern w:val="2"/>
          <w:sz w:val="21"/>
          <w:szCs w:val="22"/>
          <w:lang w:eastAsia="zh-CN"/>
        </w:rPr>
        <w:t>IoT</w:t>
      </w:r>
      <w:proofErr w:type="spellEnd"/>
      <w:r w:rsidR="00607ED9">
        <w:rPr>
          <w:rFonts w:ascii="Times New Roman" w:eastAsiaTheme="minorEastAsia" w:hAnsi="Times New Roman"/>
          <w:kern w:val="2"/>
          <w:sz w:val="21"/>
          <w:szCs w:val="22"/>
          <w:lang w:eastAsia="zh-CN"/>
        </w:rPr>
        <w:t xml:space="preserve"> SID, RAN #102 meeting.</w:t>
      </w:r>
    </w:p>
    <w:p w14:paraId="35A3ABDC" w14:textId="17F98943" w:rsidR="009D1554" w:rsidRDefault="009D1554"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sidRPr="009D1554">
        <w:rPr>
          <w:rFonts w:ascii="Times New Roman" w:eastAsiaTheme="minorEastAsia" w:hAnsi="Times New Roman"/>
          <w:kern w:val="2"/>
          <w:sz w:val="21"/>
          <w:szCs w:val="22"/>
          <w:lang w:eastAsia="zh-CN"/>
        </w:rPr>
        <w:t>R2</w:t>
      </w:r>
      <w:proofErr w:type="spellEnd"/>
      <w:r w:rsidRPr="009D1554">
        <w:rPr>
          <w:rFonts w:ascii="Times New Roman" w:eastAsiaTheme="minorEastAsia" w:hAnsi="Times New Roman"/>
          <w:kern w:val="2"/>
          <w:sz w:val="21"/>
          <w:szCs w:val="22"/>
          <w:lang w:eastAsia="zh-CN"/>
        </w:rPr>
        <w:t>-2404926</w:t>
      </w:r>
      <w:r>
        <w:rPr>
          <w:rFonts w:ascii="Times New Roman" w:eastAsiaTheme="minorEastAsia" w:hAnsi="Times New Roman"/>
          <w:kern w:val="2"/>
          <w:sz w:val="21"/>
          <w:szCs w:val="22"/>
          <w:lang w:eastAsia="zh-CN"/>
        </w:rPr>
        <w:t xml:space="preserve">, </w:t>
      </w:r>
      <w:r w:rsidRPr="009D1554">
        <w:rPr>
          <w:rFonts w:ascii="Times New Roman" w:eastAsiaTheme="minorEastAsia" w:hAnsi="Times New Roman"/>
          <w:kern w:val="2"/>
          <w:sz w:val="21"/>
          <w:szCs w:val="22"/>
          <w:lang w:eastAsia="zh-CN"/>
        </w:rPr>
        <w:t xml:space="preserve">Discussion on random access of Ambient </w:t>
      </w:r>
      <w:proofErr w:type="spellStart"/>
      <w:r w:rsidRPr="009D1554">
        <w:rPr>
          <w:rFonts w:ascii="Times New Roman" w:eastAsiaTheme="minorEastAsia" w:hAnsi="Times New Roman"/>
          <w:kern w:val="2"/>
          <w:sz w:val="21"/>
          <w:szCs w:val="22"/>
          <w:lang w:eastAsia="zh-CN"/>
        </w:rPr>
        <w:t>IOT</w:t>
      </w:r>
      <w:proofErr w:type="spellEnd"/>
      <w:r>
        <w:rPr>
          <w:rFonts w:ascii="Times New Roman" w:eastAsiaTheme="minorEastAsia" w:hAnsi="Times New Roman"/>
          <w:kern w:val="2"/>
          <w:sz w:val="21"/>
          <w:szCs w:val="22"/>
          <w:lang w:eastAsia="zh-CN"/>
        </w:rPr>
        <w:t>.</w:t>
      </w:r>
    </w:p>
    <w:bookmarkEnd w:id="50"/>
    <w:bookmarkEnd w:id="51"/>
    <w:p w14:paraId="157606B0" w14:textId="24DC620C" w:rsidR="00051E2C" w:rsidRDefault="009D1554"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w:t>
      </w:r>
      <w:r w:rsidR="00607ED9">
        <w:rPr>
          <w:rFonts w:ascii="Times New Roman" w:eastAsiaTheme="minorEastAsia" w:hAnsi="Times New Roman"/>
          <w:kern w:val="2"/>
          <w:sz w:val="21"/>
          <w:szCs w:val="22"/>
          <w:lang w:eastAsia="zh-CN"/>
        </w:rPr>
        <w:t xml:space="preserve">] </w:t>
      </w:r>
      <w:proofErr w:type="spellStart"/>
      <w:r w:rsidR="000A3E6F">
        <w:rPr>
          <w:rFonts w:ascii="Times New Roman" w:eastAsiaTheme="minorEastAsia" w:hAnsi="Times New Roman"/>
          <w:kern w:val="2"/>
          <w:sz w:val="21"/>
          <w:szCs w:val="22"/>
          <w:lang w:eastAsia="zh-CN"/>
        </w:rPr>
        <w:t>TR</w:t>
      </w:r>
      <w:proofErr w:type="spellEnd"/>
      <w:r w:rsidR="000A3E6F">
        <w:rPr>
          <w:rFonts w:ascii="Times New Roman" w:eastAsiaTheme="minorEastAsia" w:hAnsi="Times New Roman"/>
          <w:kern w:val="2"/>
          <w:sz w:val="21"/>
          <w:szCs w:val="22"/>
          <w:lang w:eastAsia="zh-CN"/>
        </w:rPr>
        <w:t xml:space="preserve"> 23.700-13</w:t>
      </w:r>
      <w:r w:rsidR="00A100AF">
        <w:rPr>
          <w:rFonts w:ascii="Times New Roman" w:eastAsiaTheme="minorEastAsia" w:hAnsi="Times New Roman"/>
          <w:kern w:val="2"/>
          <w:sz w:val="21"/>
          <w:szCs w:val="22"/>
          <w:lang w:eastAsia="zh-CN"/>
        </w:rPr>
        <w:t xml:space="preserve">, </w:t>
      </w:r>
      <w:proofErr w:type="spellStart"/>
      <w:r w:rsidR="000A3E6F">
        <w:rPr>
          <w:rFonts w:ascii="Times New Roman" w:eastAsiaTheme="minorEastAsia" w:hAnsi="Times New Roman"/>
          <w:kern w:val="2"/>
          <w:sz w:val="21"/>
          <w:szCs w:val="22"/>
          <w:lang w:eastAsia="zh-CN"/>
        </w:rPr>
        <w:t>SA2</w:t>
      </w:r>
      <w:proofErr w:type="spellEnd"/>
      <w:r w:rsidR="000A3E6F">
        <w:rPr>
          <w:rFonts w:ascii="Times New Roman" w:eastAsiaTheme="minorEastAsia" w:hAnsi="Times New Roman"/>
          <w:kern w:val="2"/>
          <w:sz w:val="21"/>
          <w:szCs w:val="22"/>
          <w:lang w:eastAsia="zh-CN"/>
        </w:rPr>
        <w:t xml:space="preserve"> Technical report of Study on architecture support of ambient power-enabled </w:t>
      </w:r>
      <w:proofErr w:type="spellStart"/>
      <w:r w:rsidR="000A3E6F">
        <w:rPr>
          <w:rFonts w:ascii="Times New Roman" w:eastAsiaTheme="minorEastAsia" w:hAnsi="Times New Roman"/>
          <w:kern w:val="2"/>
          <w:sz w:val="21"/>
          <w:szCs w:val="22"/>
          <w:lang w:eastAsia="zh-CN"/>
        </w:rPr>
        <w:t>IoT</w:t>
      </w:r>
      <w:proofErr w:type="spellEnd"/>
      <w:r w:rsidR="0064664C">
        <w:rPr>
          <w:rFonts w:ascii="Times New Roman" w:eastAsiaTheme="minorEastAsia" w:hAnsi="Times New Roman"/>
          <w:kern w:val="2"/>
          <w:sz w:val="21"/>
          <w:szCs w:val="22"/>
          <w:lang w:eastAsia="zh-CN"/>
        </w:rPr>
        <w:t>.</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4B7A8" w14:textId="77777777" w:rsidR="00692353" w:rsidRDefault="00692353">
      <w:r>
        <w:separator/>
      </w:r>
    </w:p>
  </w:endnote>
  <w:endnote w:type="continuationSeparator" w:id="0">
    <w:p w14:paraId="1F36827B" w14:textId="77777777" w:rsidR="00692353" w:rsidRDefault="0069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7D163B81" w:rsidR="003B04DF" w:rsidRDefault="003B04DF"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F5744B">
      <w:rPr>
        <w:rStyle w:val="a6"/>
        <w:rFonts w:eastAsia="等线"/>
      </w:rPr>
      <w:t>5</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F5744B">
      <w:rPr>
        <w:rStyle w:val="a6"/>
        <w:rFonts w:eastAsia="等线"/>
      </w:rPr>
      <w:t>6</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17946" w14:textId="77777777" w:rsidR="00692353" w:rsidRDefault="00692353">
      <w:r>
        <w:separator/>
      </w:r>
    </w:p>
  </w:footnote>
  <w:footnote w:type="continuationSeparator" w:id="0">
    <w:p w14:paraId="234AB641" w14:textId="77777777" w:rsidR="00692353" w:rsidRDefault="0069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3B04DF" w:rsidRDefault="003B04D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FA773E9"/>
    <w:multiLevelType w:val="hybridMultilevel"/>
    <w:tmpl w:val="07E640C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5"/>
  </w:num>
  <w:num w:numId="5">
    <w:abstractNumId w:val="2"/>
  </w:num>
  <w:num w:numId="6">
    <w:abstractNumId w:val="7"/>
  </w:num>
  <w:num w:numId="7">
    <w:abstractNumId w:val="11"/>
  </w:num>
  <w:num w:numId="8">
    <w:abstractNumId w:val="1"/>
  </w:num>
  <w:num w:numId="9">
    <w:abstractNumId w:val="9"/>
  </w:num>
  <w:num w:numId="10">
    <w:abstractNumId w:val="8"/>
  </w:num>
  <w:num w:numId="11">
    <w:abstractNumId w:val="10"/>
  </w:num>
  <w:num w:numId="12">
    <w:abstractNumId w:val="10"/>
  </w:num>
  <w:num w:numId="13">
    <w:abstractNumId w:val="3"/>
  </w:num>
  <w:num w:numId="14">
    <w:abstractNumId w:val="6"/>
  </w:num>
  <w:num w:numId="1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16AF6"/>
    <w:rsid w:val="00020592"/>
    <w:rsid w:val="00020F78"/>
    <w:rsid w:val="00021393"/>
    <w:rsid w:val="0002298F"/>
    <w:rsid w:val="00024556"/>
    <w:rsid w:val="00024A66"/>
    <w:rsid w:val="00024B2E"/>
    <w:rsid w:val="00024DE4"/>
    <w:rsid w:val="0002538E"/>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5102C"/>
    <w:rsid w:val="00051E2C"/>
    <w:rsid w:val="000558CC"/>
    <w:rsid w:val="000567F3"/>
    <w:rsid w:val="00057491"/>
    <w:rsid w:val="0006060F"/>
    <w:rsid w:val="00063473"/>
    <w:rsid w:val="00063788"/>
    <w:rsid w:val="000640A1"/>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4A2"/>
    <w:rsid w:val="0007468B"/>
    <w:rsid w:val="0007494F"/>
    <w:rsid w:val="00075ADB"/>
    <w:rsid w:val="000766A3"/>
    <w:rsid w:val="00076C16"/>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9711B"/>
    <w:rsid w:val="000A0FC6"/>
    <w:rsid w:val="000A2FF8"/>
    <w:rsid w:val="000A3735"/>
    <w:rsid w:val="000A3E6F"/>
    <w:rsid w:val="000A457A"/>
    <w:rsid w:val="000A5C97"/>
    <w:rsid w:val="000A6551"/>
    <w:rsid w:val="000A690A"/>
    <w:rsid w:val="000A6CB3"/>
    <w:rsid w:val="000A7720"/>
    <w:rsid w:val="000B0CBB"/>
    <w:rsid w:val="000B0EB7"/>
    <w:rsid w:val="000B1648"/>
    <w:rsid w:val="000B3155"/>
    <w:rsid w:val="000B323E"/>
    <w:rsid w:val="000B3BC4"/>
    <w:rsid w:val="000B3C22"/>
    <w:rsid w:val="000B4F96"/>
    <w:rsid w:val="000B65EA"/>
    <w:rsid w:val="000C053D"/>
    <w:rsid w:val="000C0F83"/>
    <w:rsid w:val="000C3520"/>
    <w:rsid w:val="000C53EE"/>
    <w:rsid w:val="000C543D"/>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20A"/>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12B7"/>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66D3"/>
    <w:rsid w:val="0012783A"/>
    <w:rsid w:val="00131300"/>
    <w:rsid w:val="00132365"/>
    <w:rsid w:val="001324A2"/>
    <w:rsid w:val="00133F19"/>
    <w:rsid w:val="00135236"/>
    <w:rsid w:val="00135D46"/>
    <w:rsid w:val="00136F41"/>
    <w:rsid w:val="0014003B"/>
    <w:rsid w:val="001411B1"/>
    <w:rsid w:val="00141EEE"/>
    <w:rsid w:val="00142107"/>
    <w:rsid w:val="001425F0"/>
    <w:rsid w:val="00143666"/>
    <w:rsid w:val="00144118"/>
    <w:rsid w:val="001449DF"/>
    <w:rsid w:val="00146841"/>
    <w:rsid w:val="00146D92"/>
    <w:rsid w:val="00147937"/>
    <w:rsid w:val="00147B52"/>
    <w:rsid w:val="0015019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3F46"/>
    <w:rsid w:val="001665F8"/>
    <w:rsid w:val="0016715E"/>
    <w:rsid w:val="00167326"/>
    <w:rsid w:val="0016734F"/>
    <w:rsid w:val="00167386"/>
    <w:rsid w:val="00167FA7"/>
    <w:rsid w:val="00170016"/>
    <w:rsid w:val="001703BE"/>
    <w:rsid w:val="00170F90"/>
    <w:rsid w:val="00171159"/>
    <w:rsid w:val="001714B3"/>
    <w:rsid w:val="00172198"/>
    <w:rsid w:val="0017352B"/>
    <w:rsid w:val="001746E5"/>
    <w:rsid w:val="00176E49"/>
    <w:rsid w:val="00177270"/>
    <w:rsid w:val="00177ED8"/>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106"/>
    <w:rsid w:val="001B55D0"/>
    <w:rsid w:val="001B5BA0"/>
    <w:rsid w:val="001B7B18"/>
    <w:rsid w:val="001C043C"/>
    <w:rsid w:val="001C069E"/>
    <w:rsid w:val="001C1C00"/>
    <w:rsid w:val="001C34E0"/>
    <w:rsid w:val="001C4128"/>
    <w:rsid w:val="001C6628"/>
    <w:rsid w:val="001C6E68"/>
    <w:rsid w:val="001C7FFD"/>
    <w:rsid w:val="001D10ED"/>
    <w:rsid w:val="001D1B08"/>
    <w:rsid w:val="001D20AE"/>
    <w:rsid w:val="001D3D82"/>
    <w:rsid w:val="001D411C"/>
    <w:rsid w:val="001D4212"/>
    <w:rsid w:val="001D4312"/>
    <w:rsid w:val="001D67CD"/>
    <w:rsid w:val="001D67E1"/>
    <w:rsid w:val="001D69D7"/>
    <w:rsid w:val="001D70FC"/>
    <w:rsid w:val="001E0C72"/>
    <w:rsid w:val="001E14A9"/>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0D76"/>
    <w:rsid w:val="001F105E"/>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64E"/>
    <w:rsid w:val="00206F5E"/>
    <w:rsid w:val="0020763D"/>
    <w:rsid w:val="00207E62"/>
    <w:rsid w:val="002107DB"/>
    <w:rsid w:val="0021086C"/>
    <w:rsid w:val="00210D37"/>
    <w:rsid w:val="00212483"/>
    <w:rsid w:val="002126CA"/>
    <w:rsid w:val="00214593"/>
    <w:rsid w:val="00214825"/>
    <w:rsid w:val="00215005"/>
    <w:rsid w:val="002166D1"/>
    <w:rsid w:val="00216E77"/>
    <w:rsid w:val="00216EB5"/>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2B87"/>
    <w:rsid w:val="00233864"/>
    <w:rsid w:val="00233ED4"/>
    <w:rsid w:val="00234885"/>
    <w:rsid w:val="002357CD"/>
    <w:rsid w:val="00235D9C"/>
    <w:rsid w:val="00235EB6"/>
    <w:rsid w:val="00236D0F"/>
    <w:rsid w:val="002371BB"/>
    <w:rsid w:val="00237BC9"/>
    <w:rsid w:val="0024032C"/>
    <w:rsid w:val="00240F14"/>
    <w:rsid w:val="00241149"/>
    <w:rsid w:val="00241DC3"/>
    <w:rsid w:val="002422BD"/>
    <w:rsid w:val="0024259B"/>
    <w:rsid w:val="002437F5"/>
    <w:rsid w:val="00244467"/>
    <w:rsid w:val="002448CC"/>
    <w:rsid w:val="00245FE8"/>
    <w:rsid w:val="00247893"/>
    <w:rsid w:val="00247FB0"/>
    <w:rsid w:val="00250CC8"/>
    <w:rsid w:val="00251912"/>
    <w:rsid w:val="002519BD"/>
    <w:rsid w:val="00252075"/>
    <w:rsid w:val="002521DF"/>
    <w:rsid w:val="00253424"/>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0407"/>
    <w:rsid w:val="002712EA"/>
    <w:rsid w:val="0027182B"/>
    <w:rsid w:val="00273B85"/>
    <w:rsid w:val="002741F5"/>
    <w:rsid w:val="002749A8"/>
    <w:rsid w:val="00275A4C"/>
    <w:rsid w:val="00276174"/>
    <w:rsid w:val="002763F0"/>
    <w:rsid w:val="00277133"/>
    <w:rsid w:val="00277286"/>
    <w:rsid w:val="00277D9C"/>
    <w:rsid w:val="00281850"/>
    <w:rsid w:val="002829EF"/>
    <w:rsid w:val="00283F11"/>
    <w:rsid w:val="002859AC"/>
    <w:rsid w:val="00285D20"/>
    <w:rsid w:val="00286D44"/>
    <w:rsid w:val="00287B4F"/>
    <w:rsid w:val="00292F2F"/>
    <w:rsid w:val="00293C7B"/>
    <w:rsid w:val="00294A77"/>
    <w:rsid w:val="0029553C"/>
    <w:rsid w:val="00295F23"/>
    <w:rsid w:val="00296024"/>
    <w:rsid w:val="00296E6C"/>
    <w:rsid w:val="002A0053"/>
    <w:rsid w:val="002A0521"/>
    <w:rsid w:val="002A1348"/>
    <w:rsid w:val="002A1D58"/>
    <w:rsid w:val="002A1D8A"/>
    <w:rsid w:val="002A29E1"/>
    <w:rsid w:val="002A37DA"/>
    <w:rsid w:val="002A3E10"/>
    <w:rsid w:val="002A47A9"/>
    <w:rsid w:val="002A59A8"/>
    <w:rsid w:val="002A7082"/>
    <w:rsid w:val="002A71D5"/>
    <w:rsid w:val="002A7567"/>
    <w:rsid w:val="002A77F3"/>
    <w:rsid w:val="002B0F6D"/>
    <w:rsid w:val="002B1D53"/>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E4D"/>
    <w:rsid w:val="002D107F"/>
    <w:rsid w:val="002D1EC5"/>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C70"/>
    <w:rsid w:val="002F2515"/>
    <w:rsid w:val="002F2660"/>
    <w:rsid w:val="002F36A2"/>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792"/>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90582"/>
    <w:rsid w:val="00390F49"/>
    <w:rsid w:val="00391507"/>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B04DF"/>
    <w:rsid w:val="003B2CEB"/>
    <w:rsid w:val="003B3231"/>
    <w:rsid w:val="003B39B5"/>
    <w:rsid w:val="003B3F52"/>
    <w:rsid w:val="003B5A8D"/>
    <w:rsid w:val="003B5FB8"/>
    <w:rsid w:val="003B6A1F"/>
    <w:rsid w:val="003B6EC5"/>
    <w:rsid w:val="003B7AEA"/>
    <w:rsid w:val="003C07E0"/>
    <w:rsid w:val="003C417A"/>
    <w:rsid w:val="003C5C33"/>
    <w:rsid w:val="003C6A01"/>
    <w:rsid w:val="003C6EDC"/>
    <w:rsid w:val="003C6F8E"/>
    <w:rsid w:val="003C7A26"/>
    <w:rsid w:val="003C7A5F"/>
    <w:rsid w:val="003D2616"/>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B70"/>
    <w:rsid w:val="003E3E41"/>
    <w:rsid w:val="003E7BA5"/>
    <w:rsid w:val="003F073C"/>
    <w:rsid w:val="003F0927"/>
    <w:rsid w:val="003F0958"/>
    <w:rsid w:val="003F1EEA"/>
    <w:rsid w:val="003F2B49"/>
    <w:rsid w:val="003F2C46"/>
    <w:rsid w:val="003F3410"/>
    <w:rsid w:val="003F3916"/>
    <w:rsid w:val="003F3B71"/>
    <w:rsid w:val="003F3EF4"/>
    <w:rsid w:val="003F3F74"/>
    <w:rsid w:val="003F773D"/>
    <w:rsid w:val="00400B22"/>
    <w:rsid w:val="00400C2B"/>
    <w:rsid w:val="00401930"/>
    <w:rsid w:val="004023BB"/>
    <w:rsid w:val="00402E76"/>
    <w:rsid w:val="00403542"/>
    <w:rsid w:val="00403810"/>
    <w:rsid w:val="00404DF0"/>
    <w:rsid w:val="00405F81"/>
    <w:rsid w:val="004062C6"/>
    <w:rsid w:val="00406E5B"/>
    <w:rsid w:val="004114C6"/>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3C8"/>
    <w:rsid w:val="00427622"/>
    <w:rsid w:val="00430300"/>
    <w:rsid w:val="00430D49"/>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5F3"/>
    <w:rsid w:val="004451CB"/>
    <w:rsid w:val="004451D4"/>
    <w:rsid w:val="00446C43"/>
    <w:rsid w:val="0044740B"/>
    <w:rsid w:val="00452FE9"/>
    <w:rsid w:val="00453611"/>
    <w:rsid w:val="00453B95"/>
    <w:rsid w:val="00453C26"/>
    <w:rsid w:val="00455443"/>
    <w:rsid w:val="00455590"/>
    <w:rsid w:val="00455638"/>
    <w:rsid w:val="00455FAF"/>
    <w:rsid w:val="00456B25"/>
    <w:rsid w:val="00460416"/>
    <w:rsid w:val="00460EB1"/>
    <w:rsid w:val="00461C66"/>
    <w:rsid w:val="00463925"/>
    <w:rsid w:val="00464C27"/>
    <w:rsid w:val="00465058"/>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0E97"/>
    <w:rsid w:val="004A2A71"/>
    <w:rsid w:val="004A3428"/>
    <w:rsid w:val="004A3FBB"/>
    <w:rsid w:val="004A47C7"/>
    <w:rsid w:val="004A4B72"/>
    <w:rsid w:val="004A58F5"/>
    <w:rsid w:val="004A654B"/>
    <w:rsid w:val="004B020F"/>
    <w:rsid w:val="004B0E7D"/>
    <w:rsid w:val="004B0F93"/>
    <w:rsid w:val="004B1ABA"/>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6D5"/>
    <w:rsid w:val="004C4C03"/>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24B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3E49"/>
    <w:rsid w:val="004F434F"/>
    <w:rsid w:val="004F45DA"/>
    <w:rsid w:val="004F46A0"/>
    <w:rsid w:val="004F5561"/>
    <w:rsid w:val="004F58DB"/>
    <w:rsid w:val="004F5934"/>
    <w:rsid w:val="004F5C78"/>
    <w:rsid w:val="004F7B78"/>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5064"/>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67EB5"/>
    <w:rsid w:val="0057075B"/>
    <w:rsid w:val="00570E4A"/>
    <w:rsid w:val="00570E5E"/>
    <w:rsid w:val="005715D3"/>
    <w:rsid w:val="00571F6E"/>
    <w:rsid w:val="005720BB"/>
    <w:rsid w:val="00573C97"/>
    <w:rsid w:val="00573D60"/>
    <w:rsid w:val="0057497A"/>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36D6"/>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21"/>
    <w:rsid w:val="005B41E3"/>
    <w:rsid w:val="005B4768"/>
    <w:rsid w:val="005B63CC"/>
    <w:rsid w:val="005B7328"/>
    <w:rsid w:val="005B7443"/>
    <w:rsid w:val="005B7CE8"/>
    <w:rsid w:val="005B7F00"/>
    <w:rsid w:val="005C095D"/>
    <w:rsid w:val="005C227F"/>
    <w:rsid w:val="005C33EC"/>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D12"/>
    <w:rsid w:val="005D7018"/>
    <w:rsid w:val="005E1B6D"/>
    <w:rsid w:val="005E26A9"/>
    <w:rsid w:val="005E3230"/>
    <w:rsid w:val="005E391B"/>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47D7"/>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07ED9"/>
    <w:rsid w:val="00612B68"/>
    <w:rsid w:val="00612BFF"/>
    <w:rsid w:val="00613805"/>
    <w:rsid w:val="00613DDE"/>
    <w:rsid w:val="00614FE6"/>
    <w:rsid w:val="00615525"/>
    <w:rsid w:val="00616FFE"/>
    <w:rsid w:val="006175EE"/>
    <w:rsid w:val="00620BC4"/>
    <w:rsid w:val="006238C5"/>
    <w:rsid w:val="00623B79"/>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60023"/>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4F3"/>
    <w:rsid w:val="00677C9B"/>
    <w:rsid w:val="006800AC"/>
    <w:rsid w:val="006803C8"/>
    <w:rsid w:val="00681CA1"/>
    <w:rsid w:val="006820E4"/>
    <w:rsid w:val="006825B9"/>
    <w:rsid w:val="00683190"/>
    <w:rsid w:val="0068374F"/>
    <w:rsid w:val="00683D6C"/>
    <w:rsid w:val="0068402F"/>
    <w:rsid w:val="00685B8A"/>
    <w:rsid w:val="00686005"/>
    <w:rsid w:val="006879C4"/>
    <w:rsid w:val="006902A1"/>
    <w:rsid w:val="00691294"/>
    <w:rsid w:val="006913AF"/>
    <w:rsid w:val="0069154A"/>
    <w:rsid w:val="00691B91"/>
    <w:rsid w:val="00691FF4"/>
    <w:rsid w:val="00692353"/>
    <w:rsid w:val="00692362"/>
    <w:rsid w:val="00692ECF"/>
    <w:rsid w:val="0069353B"/>
    <w:rsid w:val="00693D11"/>
    <w:rsid w:val="00696948"/>
    <w:rsid w:val="00696BC0"/>
    <w:rsid w:val="00696EDA"/>
    <w:rsid w:val="006974DE"/>
    <w:rsid w:val="006A0E1D"/>
    <w:rsid w:val="006A1B36"/>
    <w:rsid w:val="006A1F8B"/>
    <w:rsid w:val="006A2795"/>
    <w:rsid w:val="006A3861"/>
    <w:rsid w:val="006A41E3"/>
    <w:rsid w:val="006A42A1"/>
    <w:rsid w:val="006A44A4"/>
    <w:rsid w:val="006A4AA0"/>
    <w:rsid w:val="006A4D8C"/>
    <w:rsid w:val="006A4F1D"/>
    <w:rsid w:val="006A4FA9"/>
    <w:rsid w:val="006A5B0A"/>
    <w:rsid w:val="006A6A1D"/>
    <w:rsid w:val="006B0184"/>
    <w:rsid w:val="006B2790"/>
    <w:rsid w:val="006B2F83"/>
    <w:rsid w:val="006B3746"/>
    <w:rsid w:val="006B41A7"/>
    <w:rsid w:val="006B526F"/>
    <w:rsid w:val="006B65EA"/>
    <w:rsid w:val="006B788E"/>
    <w:rsid w:val="006B7F97"/>
    <w:rsid w:val="006C0453"/>
    <w:rsid w:val="006C09BD"/>
    <w:rsid w:val="006C0BA2"/>
    <w:rsid w:val="006C0FF7"/>
    <w:rsid w:val="006C1B51"/>
    <w:rsid w:val="006C1BBF"/>
    <w:rsid w:val="006C2B69"/>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41C3"/>
    <w:rsid w:val="006E5C1C"/>
    <w:rsid w:val="006E5E67"/>
    <w:rsid w:val="006E626D"/>
    <w:rsid w:val="006E6BB5"/>
    <w:rsid w:val="006E704D"/>
    <w:rsid w:val="006E7052"/>
    <w:rsid w:val="006F0133"/>
    <w:rsid w:val="006F0247"/>
    <w:rsid w:val="006F1F08"/>
    <w:rsid w:val="006F23D3"/>
    <w:rsid w:val="006F25D7"/>
    <w:rsid w:val="006F2A69"/>
    <w:rsid w:val="006F39E9"/>
    <w:rsid w:val="006F425A"/>
    <w:rsid w:val="006F72D7"/>
    <w:rsid w:val="006F736C"/>
    <w:rsid w:val="006F7703"/>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078B"/>
    <w:rsid w:val="0072130F"/>
    <w:rsid w:val="0072207B"/>
    <w:rsid w:val="00722316"/>
    <w:rsid w:val="007234E0"/>
    <w:rsid w:val="007244B9"/>
    <w:rsid w:val="007244D3"/>
    <w:rsid w:val="007255EC"/>
    <w:rsid w:val="007275F5"/>
    <w:rsid w:val="007305F1"/>
    <w:rsid w:val="007311A8"/>
    <w:rsid w:val="00731477"/>
    <w:rsid w:val="00731513"/>
    <w:rsid w:val="007320A1"/>
    <w:rsid w:val="007327B9"/>
    <w:rsid w:val="00732B0B"/>
    <w:rsid w:val="00732F3B"/>
    <w:rsid w:val="00734ADD"/>
    <w:rsid w:val="007354E5"/>
    <w:rsid w:val="00735C9E"/>
    <w:rsid w:val="00736057"/>
    <w:rsid w:val="007360CB"/>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3679"/>
    <w:rsid w:val="007936CF"/>
    <w:rsid w:val="00794108"/>
    <w:rsid w:val="0079542F"/>
    <w:rsid w:val="00795AD8"/>
    <w:rsid w:val="00797C68"/>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5CD6"/>
    <w:rsid w:val="007B78BC"/>
    <w:rsid w:val="007C0EAD"/>
    <w:rsid w:val="007C1769"/>
    <w:rsid w:val="007C2812"/>
    <w:rsid w:val="007C37A2"/>
    <w:rsid w:val="007C5264"/>
    <w:rsid w:val="007C5D1B"/>
    <w:rsid w:val="007C6A3C"/>
    <w:rsid w:val="007C6BF9"/>
    <w:rsid w:val="007C6CCF"/>
    <w:rsid w:val="007C70D2"/>
    <w:rsid w:val="007C7B5C"/>
    <w:rsid w:val="007C7EA1"/>
    <w:rsid w:val="007D04D4"/>
    <w:rsid w:val="007D0D33"/>
    <w:rsid w:val="007D1991"/>
    <w:rsid w:val="007D243B"/>
    <w:rsid w:val="007D391A"/>
    <w:rsid w:val="007D3E1D"/>
    <w:rsid w:val="007D4868"/>
    <w:rsid w:val="007D4AA2"/>
    <w:rsid w:val="007D5247"/>
    <w:rsid w:val="007D5BE5"/>
    <w:rsid w:val="007D6C33"/>
    <w:rsid w:val="007D7900"/>
    <w:rsid w:val="007E11D6"/>
    <w:rsid w:val="007E1610"/>
    <w:rsid w:val="007E1810"/>
    <w:rsid w:val="007E1EED"/>
    <w:rsid w:val="007E21DB"/>
    <w:rsid w:val="007E316D"/>
    <w:rsid w:val="007E3864"/>
    <w:rsid w:val="007E3ECE"/>
    <w:rsid w:val="007E6566"/>
    <w:rsid w:val="007E660A"/>
    <w:rsid w:val="007E717B"/>
    <w:rsid w:val="007F0559"/>
    <w:rsid w:val="007F10BF"/>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311C"/>
    <w:rsid w:val="0082419C"/>
    <w:rsid w:val="00824B6F"/>
    <w:rsid w:val="00825219"/>
    <w:rsid w:val="008255C8"/>
    <w:rsid w:val="00826979"/>
    <w:rsid w:val="00826A3A"/>
    <w:rsid w:val="0082760B"/>
    <w:rsid w:val="00827DE5"/>
    <w:rsid w:val="00831387"/>
    <w:rsid w:val="00831C08"/>
    <w:rsid w:val="0083277E"/>
    <w:rsid w:val="00832AF1"/>
    <w:rsid w:val="008334D0"/>
    <w:rsid w:val="00833589"/>
    <w:rsid w:val="008336BA"/>
    <w:rsid w:val="00834518"/>
    <w:rsid w:val="008353E2"/>
    <w:rsid w:val="00835C62"/>
    <w:rsid w:val="00836655"/>
    <w:rsid w:val="00836B8A"/>
    <w:rsid w:val="00837F3A"/>
    <w:rsid w:val="008401F7"/>
    <w:rsid w:val="00841278"/>
    <w:rsid w:val="00842320"/>
    <w:rsid w:val="00843C49"/>
    <w:rsid w:val="008445FB"/>
    <w:rsid w:val="0084475A"/>
    <w:rsid w:val="00844FED"/>
    <w:rsid w:val="00845472"/>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288E"/>
    <w:rsid w:val="0087362C"/>
    <w:rsid w:val="008747F2"/>
    <w:rsid w:val="00875899"/>
    <w:rsid w:val="00875A0D"/>
    <w:rsid w:val="00875E7B"/>
    <w:rsid w:val="00877074"/>
    <w:rsid w:val="008771A5"/>
    <w:rsid w:val="00877464"/>
    <w:rsid w:val="008804BD"/>
    <w:rsid w:val="008808E3"/>
    <w:rsid w:val="00880F58"/>
    <w:rsid w:val="008819CB"/>
    <w:rsid w:val="00882C3F"/>
    <w:rsid w:val="0088329B"/>
    <w:rsid w:val="00884C63"/>
    <w:rsid w:val="00884F14"/>
    <w:rsid w:val="0088621A"/>
    <w:rsid w:val="00886579"/>
    <w:rsid w:val="00891329"/>
    <w:rsid w:val="00893954"/>
    <w:rsid w:val="00893CCF"/>
    <w:rsid w:val="0089547D"/>
    <w:rsid w:val="008954DD"/>
    <w:rsid w:val="00895E1D"/>
    <w:rsid w:val="00896CE4"/>
    <w:rsid w:val="00896EBA"/>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54B4"/>
    <w:rsid w:val="008B687D"/>
    <w:rsid w:val="008B6A01"/>
    <w:rsid w:val="008B701E"/>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D7FF1"/>
    <w:rsid w:val="008E0022"/>
    <w:rsid w:val="008E0762"/>
    <w:rsid w:val="008E0F50"/>
    <w:rsid w:val="008E1C2E"/>
    <w:rsid w:val="008E207A"/>
    <w:rsid w:val="008E34A6"/>
    <w:rsid w:val="008E3926"/>
    <w:rsid w:val="008E3D63"/>
    <w:rsid w:val="008E43E8"/>
    <w:rsid w:val="008E44C5"/>
    <w:rsid w:val="008E51EA"/>
    <w:rsid w:val="008E64A2"/>
    <w:rsid w:val="008E68D1"/>
    <w:rsid w:val="008F01EF"/>
    <w:rsid w:val="008F1973"/>
    <w:rsid w:val="008F3860"/>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3AF"/>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5EC7"/>
    <w:rsid w:val="00926C80"/>
    <w:rsid w:val="00930C9F"/>
    <w:rsid w:val="009318B1"/>
    <w:rsid w:val="00931B55"/>
    <w:rsid w:val="00933693"/>
    <w:rsid w:val="009337CD"/>
    <w:rsid w:val="00933B94"/>
    <w:rsid w:val="00933EB1"/>
    <w:rsid w:val="00934398"/>
    <w:rsid w:val="0093488B"/>
    <w:rsid w:val="009353C1"/>
    <w:rsid w:val="0093558B"/>
    <w:rsid w:val="009359A9"/>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2C5B"/>
    <w:rsid w:val="00962F34"/>
    <w:rsid w:val="0096313A"/>
    <w:rsid w:val="0096356A"/>
    <w:rsid w:val="00963BF1"/>
    <w:rsid w:val="00964812"/>
    <w:rsid w:val="00965A56"/>
    <w:rsid w:val="009663AE"/>
    <w:rsid w:val="00966E81"/>
    <w:rsid w:val="00967304"/>
    <w:rsid w:val="00967C25"/>
    <w:rsid w:val="0097014B"/>
    <w:rsid w:val="00970205"/>
    <w:rsid w:val="00971104"/>
    <w:rsid w:val="00971AFA"/>
    <w:rsid w:val="0097333D"/>
    <w:rsid w:val="00973681"/>
    <w:rsid w:val="00974FC9"/>
    <w:rsid w:val="00975F0C"/>
    <w:rsid w:val="00976808"/>
    <w:rsid w:val="009775C4"/>
    <w:rsid w:val="009803BD"/>
    <w:rsid w:val="00980813"/>
    <w:rsid w:val="0098117B"/>
    <w:rsid w:val="0098373C"/>
    <w:rsid w:val="00983AF1"/>
    <w:rsid w:val="00983F2D"/>
    <w:rsid w:val="00984547"/>
    <w:rsid w:val="009853CB"/>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206B"/>
    <w:rsid w:val="009B4117"/>
    <w:rsid w:val="009B414A"/>
    <w:rsid w:val="009B4709"/>
    <w:rsid w:val="009B4921"/>
    <w:rsid w:val="009B5416"/>
    <w:rsid w:val="009B54EB"/>
    <w:rsid w:val="009B574A"/>
    <w:rsid w:val="009B6571"/>
    <w:rsid w:val="009C371A"/>
    <w:rsid w:val="009C4264"/>
    <w:rsid w:val="009C497C"/>
    <w:rsid w:val="009C54C2"/>
    <w:rsid w:val="009C785E"/>
    <w:rsid w:val="009D07BC"/>
    <w:rsid w:val="009D08A2"/>
    <w:rsid w:val="009D0FFA"/>
    <w:rsid w:val="009D1554"/>
    <w:rsid w:val="009D3B6B"/>
    <w:rsid w:val="009D3C08"/>
    <w:rsid w:val="009D4444"/>
    <w:rsid w:val="009D506D"/>
    <w:rsid w:val="009D51BF"/>
    <w:rsid w:val="009D605E"/>
    <w:rsid w:val="009D63C1"/>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30DC"/>
    <w:rsid w:val="009F3853"/>
    <w:rsid w:val="009F45EF"/>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43DC"/>
    <w:rsid w:val="00A15DB5"/>
    <w:rsid w:val="00A160B8"/>
    <w:rsid w:val="00A16B00"/>
    <w:rsid w:val="00A219F7"/>
    <w:rsid w:val="00A220A1"/>
    <w:rsid w:val="00A22305"/>
    <w:rsid w:val="00A22580"/>
    <w:rsid w:val="00A22C2B"/>
    <w:rsid w:val="00A22E54"/>
    <w:rsid w:val="00A25891"/>
    <w:rsid w:val="00A25BB2"/>
    <w:rsid w:val="00A25FB7"/>
    <w:rsid w:val="00A26AA7"/>
    <w:rsid w:val="00A3031A"/>
    <w:rsid w:val="00A31D31"/>
    <w:rsid w:val="00A32FA1"/>
    <w:rsid w:val="00A33254"/>
    <w:rsid w:val="00A33A14"/>
    <w:rsid w:val="00A34BF8"/>
    <w:rsid w:val="00A34D69"/>
    <w:rsid w:val="00A36728"/>
    <w:rsid w:val="00A3673F"/>
    <w:rsid w:val="00A37575"/>
    <w:rsid w:val="00A4052E"/>
    <w:rsid w:val="00A40B3C"/>
    <w:rsid w:val="00A410E7"/>
    <w:rsid w:val="00A417CE"/>
    <w:rsid w:val="00A41AF0"/>
    <w:rsid w:val="00A41D43"/>
    <w:rsid w:val="00A4200A"/>
    <w:rsid w:val="00A42F0E"/>
    <w:rsid w:val="00A430C2"/>
    <w:rsid w:val="00A43D75"/>
    <w:rsid w:val="00A43F58"/>
    <w:rsid w:val="00A46E43"/>
    <w:rsid w:val="00A47564"/>
    <w:rsid w:val="00A47B5B"/>
    <w:rsid w:val="00A47FC6"/>
    <w:rsid w:val="00A504C8"/>
    <w:rsid w:val="00A51A6C"/>
    <w:rsid w:val="00A535B0"/>
    <w:rsid w:val="00A55A98"/>
    <w:rsid w:val="00A55B48"/>
    <w:rsid w:val="00A561E4"/>
    <w:rsid w:val="00A567B9"/>
    <w:rsid w:val="00A57420"/>
    <w:rsid w:val="00A5798B"/>
    <w:rsid w:val="00A61A80"/>
    <w:rsid w:val="00A6228A"/>
    <w:rsid w:val="00A6242F"/>
    <w:rsid w:val="00A62EE1"/>
    <w:rsid w:val="00A63674"/>
    <w:rsid w:val="00A6367D"/>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5382"/>
    <w:rsid w:val="00AA5EE6"/>
    <w:rsid w:val="00AA7761"/>
    <w:rsid w:val="00AA7D18"/>
    <w:rsid w:val="00AB0489"/>
    <w:rsid w:val="00AB074C"/>
    <w:rsid w:val="00AB20E8"/>
    <w:rsid w:val="00AB2E2B"/>
    <w:rsid w:val="00AB3E9C"/>
    <w:rsid w:val="00AB5150"/>
    <w:rsid w:val="00AB6024"/>
    <w:rsid w:val="00AB6B49"/>
    <w:rsid w:val="00AB7B63"/>
    <w:rsid w:val="00AB7E81"/>
    <w:rsid w:val="00AB7F6B"/>
    <w:rsid w:val="00AC01A8"/>
    <w:rsid w:val="00AC0908"/>
    <w:rsid w:val="00AC0B81"/>
    <w:rsid w:val="00AC0FF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2FFF"/>
    <w:rsid w:val="00AD5E31"/>
    <w:rsid w:val="00AD6005"/>
    <w:rsid w:val="00AE0274"/>
    <w:rsid w:val="00AE0D2A"/>
    <w:rsid w:val="00AE13E6"/>
    <w:rsid w:val="00AE3751"/>
    <w:rsid w:val="00AE3C26"/>
    <w:rsid w:val="00AE3C6D"/>
    <w:rsid w:val="00AE4F3B"/>
    <w:rsid w:val="00AE531E"/>
    <w:rsid w:val="00AE5A0F"/>
    <w:rsid w:val="00AE6BE4"/>
    <w:rsid w:val="00AE6CDA"/>
    <w:rsid w:val="00AF1165"/>
    <w:rsid w:val="00AF1F0B"/>
    <w:rsid w:val="00AF242A"/>
    <w:rsid w:val="00AF248B"/>
    <w:rsid w:val="00AF24F6"/>
    <w:rsid w:val="00AF2EE0"/>
    <w:rsid w:val="00AF358E"/>
    <w:rsid w:val="00AF4272"/>
    <w:rsid w:val="00AF5577"/>
    <w:rsid w:val="00AF56BE"/>
    <w:rsid w:val="00AF6422"/>
    <w:rsid w:val="00AF64AD"/>
    <w:rsid w:val="00B00AEA"/>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2C97"/>
    <w:rsid w:val="00B1320D"/>
    <w:rsid w:val="00B1357E"/>
    <w:rsid w:val="00B152A7"/>
    <w:rsid w:val="00B154E8"/>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26B"/>
    <w:rsid w:val="00B34817"/>
    <w:rsid w:val="00B34D8B"/>
    <w:rsid w:val="00B35065"/>
    <w:rsid w:val="00B3521C"/>
    <w:rsid w:val="00B35C85"/>
    <w:rsid w:val="00B364CF"/>
    <w:rsid w:val="00B3653A"/>
    <w:rsid w:val="00B378FF"/>
    <w:rsid w:val="00B41128"/>
    <w:rsid w:val="00B412DA"/>
    <w:rsid w:val="00B41E3C"/>
    <w:rsid w:val="00B41F87"/>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677E0"/>
    <w:rsid w:val="00B70767"/>
    <w:rsid w:val="00B70C0D"/>
    <w:rsid w:val="00B70E4F"/>
    <w:rsid w:val="00B71FE8"/>
    <w:rsid w:val="00B7239B"/>
    <w:rsid w:val="00B72915"/>
    <w:rsid w:val="00B72A6F"/>
    <w:rsid w:val="00B74AF8"/>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0A0"/>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F66"/>
    <w:rsid w:val="00BD091C"/>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7247"/>
    <w:rsid w:val="00BF7BE5"/>
    <w:rsid w:val="00C01642"/>
    <w:rsid w:val="00C01B35"/>
    <w:rsid w:val="00C026D6"/>
    <w:rsid w:val="00C036F4"/>
    <w:rsid w:val="00C0566B"/>
    <w:rsid w:val="00C05DAB"/>
    <w:rsid w:val="00C06368"/>
    <w:rsid w:val="00C068C3"/>
    <w:rsid w:val="00C069CD"/>
    <w:rsid w:val="00C10B7E"/>
    <w:rsid w:val="00C10F0F"/>
    <w:rsid w:val="00C1125A"/>
    <w:rsid w:val="00C11951"/>
    <w:rsid w:val="00C11A18"/>
    <w:rsid w:val="00C1285E"/>
    <w:rsid w:val="00C13013"/>
    <w:rsid w:val="00C13A3B"/>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1BA7"/>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20E"/>
    <w:rsid w:val="00C93F8F"/>
    <w:rsid w:val="00C94AE5"/>
    <w:rsid w:val="00C9536F"/>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68ED"/>
    <w:rsid w:val="00CD6FEC"/>
    <w:rsid w:val="00CD743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2A60"/>
    <w:rsid w:val="00CF3B81"/>
    <w:rsid w:val="00CF4286"/>
    <w:rsid w:val="00CF50B4"/>
    <w:rsid w:val="00CF5486"/>
    <w:rsid w:val="00CF5CE1"/>
    <w:rsid w:val="00CF5FD3"/>
    <w:rsid w:val="00CF6569"/>
    <w:rsid w:val="00CF73C4"/>
    <w:rsid w:val="00D00DAA"/>
    <w:rsid w:val="00D00EA9"/>
    <w:rsid w:val="00D0136F"/>
    <w:rsid w:val="00D01978"/>
    <w:rsid w:val="00D01B13"/>
    <w:rsid w:val="00D034C3"/>
    <w:rsid w:val="00D0357A"/>
    <w:rsid w:val="00D0362E"/>
    <w:rsid w:val="00D03DCA"/>
    <w:rsid w:val="00D040EF"/>
    <w:rsid w:val="00D050FA"/>
    <w:rsid w:val="00D0588D"/>
    <w:rsid w:val="00D06138"/>
    <w:rsid w:val="00D06431"/>
    <w:rsid w:val="00D074B6"/>
    <w:rsid w:val="00D075FA"/>
    <w:rsid w:val="00D11FCB"/>
    <w:rsid w:val="00D12198"/>
    <w:rsid w:val="00D12346"/>
    <w:rsid w:val="00D12733"/>
    <w:rsid w:val="00D12E44"/>
    <w:rsid w:val="00D14EF6"/>
    <w:rsid w:val="00D150EE"/>
    <w:rsid w:val="00D157D5"/>
    <w:rsid w:val="00D15CD2"/>
    <w:rsid w:val="00D175C2"/>
    <w:rsid w:val="00D177EC"/>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48B"/>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5ED"/>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4ADC"/>
    <w:rsid w:val="00D8505E"/>
    <w:rsid w:val="00D85136"/>
    <w:rsid w:val="00D857C8"/>
    <w:rsid w:val="00D86D4B"/>
    <w:rsid w:val="00D87205"/>
    <w:rsid w:val="00D87C3B"/>
    <w:rsid w:val="00D87F5B"/>
    <w:rsid w:val="00D904C4"/>
    <w:rsid w:val="00D90B46"/>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88B"/>
    <w:rsid w:val="00DB6DC8"/>
    <w:rsid w:val="00DB72EC"/>
    <w:rsid w:val="00DB75E2"/>
    <w:rsid w:val="00DB7898"/>
    <w:rsid w:val="00DC022E"/>
    <w:rsid w:val="00DC0319"/>
    <w:rsid w:val="00DC327F"/>
    <w:rsid w:val="00DC3DEF"/>
    <w:rsid w:val="00DC5A0E"/>
    <w:rsid w:val="00DC5A20"/>
    <w:rsid w:val="00DC5E09"/>
    <w:rsid w:val="00DC6DCE"/>
    <w:rsid w:val="00DC77CC"/>
    <w:rsid w:val="00DC78C2"/>
    <w:rsid w:val="00DC7FB3"/>
    <w:rsid w:val="00DD0247"/>
    <w:rsid w:val="00DD0BCE"/>
    <w:rsid w:val="00DD23B0"/>
    <w:rsid w:val="00DD247E"/>
    <w:rsid w:val="00DD2632"/>
    <w:rsid w:val="00DD2D20"/>
    <w:rsid w:val="00DD2E4B"/>
    <w:rsid w:val="00DD2ED1"/>
    <w:rsid w:val="00DD3308"/>
    <w:rsid w:val="00DD349D"/>
    <w:rsid w:val="00DD3772"/>
    <w:rsid w:val="00DD3F96"/>
    <w:rsid w:val="00DD44E8"/>
    <w:rsid w:val="00DD5B3A"/>
    <w:rsid w:val="00DD655C"/>
    <w:rsid w:val="00DD6814"/>
    <w:rsid w:val="00DD6B19"/>
    <w:rsid w:val="00DD7596"/>
    <w:rsid w:val="00DD7893"/>
    <w:rsid w:val="00DE0457"/>
    <w:rsid w:val="00DE0D73"/>
    <w:rsid w:val="00DE2293"/>
    <w:rsid w:val="00DE3AFB"/>
    <w:rsid w:val="00DE4F8D"/>
    <w:rsid w:val="00DE54E1"/>
    <w:rsid w:val="00DE55F7"/>
    <w:rsid w:val="00DE7079"/>
    <w:rsid w:val="00DE74B0"/>
    <w:rsid w:val="00DF0353"/>
    <w:rsid w:val="00DF03D2"/>
    <w:rsid w:val="00DF0D9F"/>
    <w:rsid w:val="00DF0F53"/>
    <w:rsid w:val="00DF10D9"/>
    <w:rsid w:val="00DF11C5"/>
    <w:rsid w:val="00DF1380"/>
    <w:rsid w:val="00DF27C8"/>
    <w:rsid w:val="00DF3AC5"/>
    <w:rsid w:val="00DF3E48"/>
    <w:rsid w:val="00DF4B56"/>
    <w:rsid w:val="00DF5143"/>
    <w:rsid w:val="00DF551E"/>
    <w:rsid w:val="00DF7372"/>
    <w:rsid w:val="00DF757D"/>
    <w:rsid w:val="00E00410"/>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79A"/>
    <w:rsid w:val="00E91AEB"/>
    <w:rsid w:val="00E91D74"/>
    <w:rsid w:val="00E94322"/>
    <w:rsid w:val="00E96231"/>
    <w:rsid w:val="00E96CC4"/>
    <w:rsid w:val="00E96D9C"/>
    <w:rsid w:val="00EA0840"/>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254"/>
    <w:rsid w:val="00EB7491"/>
    <w:rsid w:val="00EB7F5F"/>
    <w:rsid w:val="00EC0B67"/>
    <w:rsid w:val="00EC1634"/>
    <w:rsid w:val="00EC1F76"/>
    <w:rsid w:val="00EC21D9"/>
    <w:rsid w:val="00EC24F3"/>
    <w:rsid w:val="00EC269F"/>
    <w:rsid w:val="00EC31D7"/>
    <w:rsid w:val="00EC42CE"/>
    <w:rsid w:val="00EC454F"/>
    <w:rsid w:val="00EC4F37"/>
    <w:rsid w:val="00EC534D"/>
    <w:rsid w:val="00EC5A75"/>
    <w:rsid w:val="00EC5C8C"/>
    <w:rsid w:val="00EC6002"/>
    <w:rsid w:val="00EC609E"/>
    <w:rsid w:val="00EC654A"/>
    <w:rsid w:val="00EC6E52"/>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A85"/>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28FF"/>
    <w:rsid w:val="00EF38B3"/>
    <w:rsid w:val="00EF4B98"/>
    <w:rsid w:val="00EF5DDA"/>
    <w:rsid w:val="00EF62DC"/>
    <w:rsid w:val="00EF6717"/>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17DD4"/>
    <w:rsid w:val="00F20DBB"/>
    <w:rsid w:val="00F212D3"/>
    <w:rsid w:val="00F21608"/>
    <w:rsid w:val="00F216E3"/>
    <w:rsid w:val="00F22935"/>
    <w:rsid w:val="00F22A97"/>
    <w:rsid w:val="00F237DE"/>
    <w:rsid w:val="00F239E8"/>
    <w:rsid w:val="00F249B6"/>
    <w:rsid w:val="00F24A0D"/>
    <w:rsid w:val="00F24AFC"/>
    <w:rsid w:val="00F257A4"/>
    <w:rsid w:val="00F2596F"/>
    <w:rsid w:val="00F25D85"/>
    <w:rsid w:val="00F25E14"/>
    <w:rsid w:val="00F27239"/>
    <w:rsid w:val="00F27260"/>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4F98"/>
    <w:rsid w:val="00F5508A"/>
    <w:rsid w:val="00F55A66"/>
    <w:rsid w:val="00F55D4B"/>
    <w:rsid w:val="00F56C33"/>
    <w:rsid w:val="00F5744B"/>
    <w:rsid w:val="00F579DF"/>
    <w:rsid w:val="00F57C8C"/>
    <w:rsid w:val="00F604FC"/>
    <w:rsid w:val="00F60618"/>
    <w:rsid w:val="00F6088D"/>
    <w:rsid w:val="00F608E7"/>
    <w:rsid w:val="00F61423"/>
    <w:rsid w:val="00F6176E"/>
    <w:rsid w:val="00F61FCE"/>
    <w:rsid w:val="00F62D83"/>
    <w:rsid w:val="00F63A9A"/>
    <w:rsid w:val="00F6404C"/>
    <w:rsid w:val="00F65B89"/>
    <w:rsid w:val="00F661E9"/>
    <w:rsid w:val="00F66F0A"/>
    <w:rsid w:val="00F73250"/>
    <w:rsid w:val="00F7334B"/>
    <w:rsid w:val="00F73461"/>
    <w:rsid w:val="00F73CFC"/>
    <w:rsid w:val="00F7538D"/>
    <w:rsid w:val="00F76A8D"/>
    <w:rsid w:val="00F76E8F"/>
    <w:rsid w:val="00F81032"/>
    <w:rsid w:val="00F812A7"/>
    <w:rsid w:val="00F81D07"/>
    <w:rsid w:val="00F82A42"/>
    <w:rsid w:val="00F82B4C"/>
    <w:rsid w:val="00F83534"/>
    <w:rsid w:val="00F83787"/>
    <w:rsid w:val="00F83B55"/>
    <w:rsid w:val="00F84420"/>
    <w:rsid w:val="00F84672"/>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00E"/>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4E3"/>
    <w:rsid w:val="00FD186E"/>
    <w:rsid w:val="00FD195A"/>
    <w:rsid w:val="00FD1CCF"/>
    <w:rsid w:val="00FD2A66"/>
    <w:rsid w:val="00FD37B6"/>
    <w:rsid w:val="00FD4275"/>
    <w:rsid w:val="00FD4605"/>
    <w:rsid w:val="00FD741B"/>
    <w:rsid w:val="00FD778D"/>
    <w:rsid w:val="00FE0FC4"/>
    <w:rsid w:val="00FE201C"/>
    <w:rsid w:val="00FE2FC1"/>
    <w:rsid w:val="00FE3A04"/>
    <w:rsid w:val="00FE3E59"/>
    <w:rsid w:val="00FE4A1E"/>
    <w:rsid w:val="00FE4BFB"/>
    <w:rsid w:val="00FE4EA4"/>
    <w:rsid w:val="00FE71D0"/>
    <w:rsid w:val="00FE725C"/>
    <w:rsid w:val="00FF0179"/>
    <w:rsid w:val="00FF127C"/>
    <w:rsid w:val="00FF3606"/>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B81"/>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aliases w:val="left"/>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2877563">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287615854">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54724682">
      <w:bodyDiv w:val="1"/>
      <w:marLeft w:val="0"/>
      <w:marRight w:val="0"/>
      <w:marTop w:val="0"/>
      <w:marBottom w:val="0"/>
      <w:divBdr>
        <w:top w:val="none" w:sz="0" w:space="0" w:color="auto"/>
        <w:left w:val="none" w:sz="0" w:space="0" w:color="auto"/>
        <w:bottom w:val="none" w:sz="0" w:space="0" w:color="auto"/>
        <w:right w:val="none" w:sz="0" w:space="0" w:color="auto"/>
      </w:divBdr>
    </w:div>
    <w:div w:id="1797021520">
      <w:bodyDiv w:val="1"/>
      <w:marLeft w:val="0"/>
      <w:marRight w:val="0"/>
      <w:marTop w:val="0"/>
      <w:marBottom w:val="0"/>
      <w:divBdr>
        <w:top w:val="none" w:sz="0" w:space="0" w:color="auto"/>
        <w:left w:val="none" w:sz="0" w:space="0" w:color="auto"/>
        <w:bottom w:val="none" w:sz="0" w:space="0" w:color="auto"/>
        <w:right w:val="none" w:sz="0" w:space="0" w:color="auto"/>
      </w:divBdr>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F4E4B-0ACA-454C-A43E-787B98C5C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2119</Words>
  <Characters>12081</Characters>
  <Application>Microsoft Office Word</Application>
  <DocSecurity>0</DocSecurity>
  <Lines>100</Lines>
  <Paragraphs>28</Paragraphs>
  <ScaleCrop>false</ScaleCrop>
  <Company>sprd</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4</cp:revision>
  <cp:lastPrinted>2023-09-25T09:26:00Z</cp:lastPrinted>
  <dcterms:created xsi:type="dcterms:W3CDTF">2024-05-10T04:20:00Z</dcterms:created>
  <dcterms:modified xsi:type="dcterms:W3CDTF">2024-05-10T06:29:00Z</dcterms:modified>
</cp:coreProperties>
</file>